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5B264" w14:textId="603DDA5E"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w:t>
      </w:r>
      <w:r w:rsidR="009C609B">
        <w:rPr>
          <w:noProof w:val="0"/>
          <w:sz w:val="24"/>
          <w:szCs w:val="24"/>
          <w:lang w:val="en-US"/>
        </w:rPr>
        <w:t>30</w:t>
      </w:r>
      <w:r w:rsidRPr="001C1A03">
        <w:rPr>
          <w:bCs/>
          <w:noProof w:val="0"/>
          <w:sz w:val="24"/>
          <w:szCs w:val="24"/>
          <w:lang w:val="en-US"/>
        </w:rPr>
        <w:tab/>
      </w:r>
      <w:r w:rsidR="004B3508" w:rsidRPr="004B3508">
        <w:rPr>
          <w:bCs/>
          <w:noProof w:val="0"/>
          <w:sz w:val="24"/>
          <w:szCs w:val="24"/>
          <w:lang w:val="en-US"/>
        </w:rPr>
        <w:t>R2-2</w:t>
      </w:r>
      <w:r w:rsidR="00F452F2">
        <w:rPr>
          <w:bCs/>
          <w:noProof w:val="0"/>
          <w:sz w:val="24"/>
          <w:szCs w:val="24"/>
          <w:lang w:val="en-US"/>
        </w:rPr>
        <w:t>5</w:t>
      </w:r>
      <w:r w:rsidR="00AF323A">
        <w:rPr>
          <w:bCs/>
          <w:noProof w:val="0"/>
          <w:sz w:val="24"/>
          <w:szCs w:val="24"/>
          <w:lang w:val="en-US"/>
        </w:rPr>
        <w:t>03700</w:t>
      </w:r>
    </w:p>
    <w:p w14:paraId="15E990BB" w14:textId="7DDC8BE0" w:rsidR="004770F0" w:rsidRPr="00737122" w:rsidRDefault="009C609B" w:rsidP="004770F0">
      <w:pPr>
        <w:pStyle w:val="Header"/>
        <w:tabs>
          <w:tab w:val="right" w:pos="9639"/>
        </w:tabs>
        <w:rPr>
          <w:noProof w:val="0"/>
          <w:sz w:val="24"/>
          <w:szCs w:val="24"/>
          <w:lang w:val="da-DK"/>
        </w:rPr>
      </w:pPr>
      <w:r>
        <w:rPr>
          <w:bCs/>
          <w:sz w:val="24"/>
        </w:rPr>
        <w:t>St. Julians</w:t>
      </w:r>
      <w:r w:rsidR="00F452F2">
        <w:rPr>
          <w:rFonts w:eastAsia="SimSun"/>
          <w:sz w:val="24"/>
          <w:szCs w:val="24"/>
          <w:lang w:eastAsia="zh-CN"/>
        </w:rPr>
        <w:t xml:space="preserve">, </w:t>
      </w:r>
      <w:r>
        <w:rPr>
          <w:rFonts w:eastAsia="SimSun"/>
          <w:sz w:val="24"/>
          <w:szCs w:val="24"/>
          <w:lang w:eastAsia="zh-CN"/>
        </w:rPr>
        <w:t>Malta</w:t>
      </w:r>
      <w:r w:rsidR="00F452F2">
        <w:rPr>
          <w:rFonts w:eastAsia="SimSun"/>
          <w:sz w:val="24"/>
          <w:szCs w:val="24"/>
          <w:lang w:eastAsia="zh-CN"/>
        </w:rPr>
        <w:t xml:space="preserve">, </w:t>
      </w:r>
      <w:r>
        <w:rPr>
          <w:rFonts w:eastAsia="SimSun"/>
          <w:sz w:val="24"/>
          <w:szCs w:val="24"/>
          <w:lang w:eastAsia="zh-CN"/>
        </w:rPr>
        <w:t>19</w:t>
      </w:r>
      <w:r w:rsidR="00F452F2">
        <w:rPr>
          <w:rFonts w:eastAsia="SimSun"/>
          <w:sz w:val="24"/>
          <w:szCs w:val="24"/>
          <w:lang w:eastAsia="zh-CN"/>
        </w:rPr>
        <w:t xml:space="preserve"> </w:t>
      </w:r>
      <w:r w:rsidR="00F452F2" w:rsidRPr="0099316A">
        <w:rPr>
          <w:rFonts w:eastAsia="SimSun"/>
          <w:sz w:val="24"/>
          <w:szCs w:val="24"/>
          <w:lang w:val="en-US" w:eastAsia="zh-CN"/>
        </w:rPr>
        <w:t>–</w:t>
      </w:r>
      <w:r w:rsidR="00F452F2" w:rsidRPr="0099316A">
        <w:rPr>
          <w:rFonts w:eastAsia="SimSun"/>
          <w:sz w:val="24"/>
          <w:szCs w:val="24"/>
          <w:lang w:eastAsia="zh-CN"/>
        </w:rPr>
        <w:t xml:space="preserve"> </w:t>
      </w:r>
      <w:r>
        <w:rPr>
          <w:rFonts w:eastAsia="SimSun"/>
          <w:sz w:val="24"/>
          <w:szCs w:val="24"/>
          <w:lang w:eastAsia="zh-CN"/>
        </w:rPr>
        <w:t>23</w:t>
      </w:r>
      <w:r w:rsidR="00F452F2" w:rsidRPr="0099316A">
        <w:rPr>
          <w:rFonts w:eastAsia="SimSun"/>
          <w:sz w:val="24"/>
          <w:szCs w:val="24"/>
          <w:lang w:eastAsia="zh-CN"/>
        </w:rPr>
        <w:t xml:space="preserve"> </w:t>
      </w:r>
      <w:r>
        <w:rPr>
          <w:rFonts w:eastAsia="SimSun"/>
          <w:sz w:val="24"/>
          <w:szCs w:val="24"/>
          <w:lang w:eastAsia="zh-CN"/>
        </w:rPr>
        <w:t>May</w:t>
      </w:r>
      <w:r w:rsidR="00F452F2">
        <w:rPr>
          <w:rFonts w:eastAsia="SimSun"/>
          <w:sz w:val="24"/>
          <w:szCs w:val="24"/>
          <w:lang w:eastAsia="zh-CN"/>
        </w:rPr>
        <w:t xml:space="preserve"> 2025</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4E96A5F4"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3554A7">
        <w:rPr>
          <w:rFonts w:cs="Arial"/>
          <w:b/>
          <w:bCs/>
          <w:sz w:val="24"/>
          <w:lang w:val="da-DK"/>
        </w:rPr>
        <w:t>8</w:t>
      </w:r>
      <w:r w:rsidR="00E2457D">
        <w:rPr>
          <w:rFonts w:cs="Arial"/>
          <w:b/>
          <w:bCs/>
          <w:sz w:val="24"/>
          <w:lang w:val="da-DK"/>
        </w:rPr>
        <w:t>.</w:t>
      </w:r>
      <w:r w:rsidR="003554A7">
        <w:rPr>
          <w:rFonts w:cs="Arial"/>
          <w:b/>
          <w:bCs/>
          <w:sz w:val="24"/>
          <w:lang w:val="da-DK"/>
        </w:rPr>
        <w:t>7.</w:t>
      </w:r>
      <w:r w:rsidR="00AF671F">
        <w:rPr>
          <w:rFonts w:cs="Arial"/>
          <w:b/>
          <w:bCs/>
          <w:sz w:val="24"/>
          <w:lang w:val="da-DK"/>
        </w:rPr>
        <w:t>5</w:t>
      </w:r>
    </w:p>
    <w:p w14:paraId="52412B5A" w14:textId="040A0C3B"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6CFE582B"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A0269F">
        <w:rPr>
          <w:rFonts w:ascii="Arial" w:hAnsi="Arial" w:cs="Arial"/>
          <w:b/>
          <w:bCs/>
          <w:sz w:val="24"/>
          <w:lang w:val="en-US"/>
        </w:rPr>
        <w:t xml:space="preserve">Views </w:t>
      </w:r>
      <w:r w:rsidR="005544D0">
        <w:rPr>
          <w:rFonts w:ascii="Arial" w:hAnsi="Arial" w:cs="Arial"/>
          <w:b/>
          <w:bCs/>
          <w:sz w:val="24"/>
          <w:lang w:val="en-US"/>
        </w:rPr>
        <w:t xml:space="preserve">on </w:t>
      </w:r>
      <w:r w:rsidR="00A0269F">
        <w:rPr>
          <w:rFonts w:ascii="Arial" w:hAnsi="Arial" w:cs="Arial"/>
          <w:b/>
          <w:bCs/>
          <w:sz w:val="24"/>
          <w:lang w:val="en-US"/>
        </w:rPr>
        <w:t>Avoidance of Unnecessary RLC Retransmissions</w:t>
      </w:r>
    </w:p>
    <w:p w14:paraId="040E0889" w14:textId="6170DE37"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7355BF" w:rsidRPr="007355BF">
        <w:rPr>
          <w:rFonts w:ascii="Arial" w:hAnsi="Arial" w:cs="Arial"/>
          <w:b/>
          <w:bCs/>
          <w:sz w:val="24"/>
        </w:rPr>
        <w:t>NR_XR_</w:t>
      </w:r>
      <w:r w:rsidR="002870A9">
        <w:rPr>
          <w:rFonts w:ascii="Arial" w:hAnsi="Arial" w:cs="Arial"/>
          <w:b/>
          <w:bCs/>
          <w:sz w:val="24"/>
        </w:rPr>
        <w:t>Ph3</w:t>
      </w:r>
      <w:r w:rsidR="008C4912">
        <w:rPr>
          <w:rFonts w:ascii="Arial" w:hAnsi="Arial" w:cs="Arial"/>
          <w:b/>
          <w:bCs/>
          <w:sz w:val="24"/>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1FF66B60" w14:textId="1E54D4DE" w:rsidR="00B01C99" w:rsidRDefault="00B01C99" w:rsidP="00D02238">
      <w:pPr>
        <w:jc w:val="both"/>
        <w:rPr>
          <w:iCs/>
          <w:lang w:val="en-US" w:eastAsia="zh-TW"/>
        </w:rPr>
      </w:pPr>
      <w:r>
        <w:rPr>
          <w:iCs/>
          <w:lang w:val="en-US"/>
        </w:rPr>
        <w:t>For</w:t>
      </w:r>
      <w:r w:rsidR="00C32B57">
        <w:rPr>
          <w:iCs/>
          <w:lang w:val="en-US"/>
        </w:rPr>
        <w:t xml:space="preserve"> the Rel-19 XR work item objective related to RLC-AM enhancements for packets with small delay budget</w:t>
      </w:r>
      <w:r w:rsidR="000908F2">
        <w:rPr>
          <w:iCs/>
          <w:lang w:val="en-US"/>
        </w:rPr>
        <w:t xml:space="preserve">, </w:t>
      </w:r>
      <w:r w:rsidR="005544D0">
        <w:rPr>
          <w:iCs/>
          <w:lang w:val="en-US"/>
        </w:rPr>
        <w:t xml:space="preserve">RAN2 has </w:t>
      </w:r>
      <w:r>
        <w:rPr>
          <w:iCs/>
          <w:lang w:val="en-US"/>
        </w:rPr>
        <w:t xml:space="preserve">agreed to support avoidance of unnecessary RLC transmission/retransmission. </w:t>
      </w:r>
      <w:r w:rsidR="00D02238">
        <w:rPr>
          <w:iCs/>
          <w:lang w:val="en-US"/>
        </w:rPr>
        <w:t xml:space="preserve">This paper provides some of our views on the remaining </w:t>
      </w:r>
      <w:r w:rsidR="0001252B">
        <w:rPr>
          <w:iCs/>
          <w:lang w:val="en-US"/>
        </w:rPr>
        <w:t xml:space="preserve">open </w:t>
      </w:r>
      <w:r w:rsidR="00D02238">
        <w:rPr>
          <w:iCs/>
          <w:lang w:val="en-US"/>
        </w:rPr>
        <w:t>issues.</w:t>
      </w:r>
    </w:p>
    <w:p w14:paraId="247C6AD4" w14:textId="77777777" w:rsidR="00B01C99" w:rsidRPr="00B01C99" w:rsidRDefault="00B01C99" w:rsidP="00B01C99">
      <w:pPr>
        <w:jc w:val="both"/>
        <w:rPr>
          <w:iCs/>
          <w:lang w:val="en-US" w:eastAsia="zh-TW"/>
        </w:rPr>
      </w:pPr>
    </w:p>
    <w:p w14:paraId="7A523309" w14:textId="441B9772" w:rsidR="005544D0" w:rsidRPr="00F532F2" w:rsidRDefault="003569D6" w:rsidP="00F532F2">
      <w:pPr>
        <w:pStyle w:val="Heading1"/>
        <w:rPr>
          <w:lang w:val="en-US"/>
        </w:rPr>
      </w:pPr>
      <w:r>
        <w:rPr>
          <w:lang w:val="en-US"/>
        </w:rPr>
        <w:t>Discussion</w:t>
      </w:r>
      <w:r w:rsidR="004E6A7D">
        <w:rPr>
          <w:lang w:val="en-US"/>
        </w:rPr>
        <w:t>s</w:t>
      </w:r>
    </w:p>
    <w:p w14:paraId="23481A68" w14:textId="1EABF311" w:rsidR="005544D0" w:rsidRPr="005544D0" w:rsidRDefault="00B01C99" w:rsidP="005544D0">
      <w:pPr>
        <w:pStyle w:val="Heading2"/>
        <w:rPr>
          <w:lang w:val="en-US"/>
        </w:rPr>
      </w:pPr>
      <w:r>
        <w:rPr>
          <w:lang w:val="en-US"/>
        </w:rPr>
        <w:t>Impacts of Discarding to Ongoing Polling Procedures</w:t>
      </w:r>
    </w:p>
    <w:p w14:paraId="27F0E7C9" w14:textId="343D471D" w:rsidR="00B01C99" w:rsidRDefault="00B01C99" w:rsidP="00B01C99">
      <w:pPr>
        <w:jc w:val="both"/>
      </w:pPr>
      <w:r>
        <w:rPr>
          <w:lang w:val="en-US"/>
        </w:rPr>
        <w:t xml:space="preserve">According to TS 38.322, when a poll is triggered and sent, the transmitter should start or restart </w:t>
      </w:r>
      <w:r w:rsidRPr="00B01C99">
        <w:rPr>
          <w:i/>
        </w:rPr>
        <w:t>t-</w:t>
      </w:r>
      <w:proofErr w:type="spellStart"/>
      <w:proofErr w:type="gramStart"/>
      <w:r w:rsidRPr="00B01C99">
        <w:rPr>
          <w:i/>
        </w:rPr>
        <w:t>PollRetransmit</w:t>
      </w:r>
      <w:proofErr w:type="spellEnd"/>
      <w:r>
        <w:rPr>
          <w:iCs/>
        </w:rPr>
        <w:t>, and</w:t>
      </w:r>
      <w:proofErr w:type="gramEnd"/>
      <w:r>
        <w:rPr>
          <w:iCs/>
        </w:rPr>
        <w:t xml:space="preserve"> set the state variable POLL_SN to </w:t>
      </w:r>
      <w:r w:rsidRPr="00A87B4B">
        <w:t>the highest SN of the AMD PDU among the AMD PDUs submitted to lower layer</w:t>
      </w:r>
      <w:r>
        <w:t>.</w:t>
      </w:r>
    </w:p>
    <w:p w14:paraId="5CD6A891" w14:textId="11670F8B" w:rsidR="00B01C99" w:rsidRDefault="00B01C99" w:rsidP="00B01C99">
      <w:pPr>
        <w:jc w:val="both"/>
        <w:rPr>
          <w:iCs/>
        </w:rPr>
      </w:pPr>
      <w:r>
        <w:rPr>
          <w:iCs/>
        </w:rPr>
        <w:t xml:space="preserve">Furthermore, the transmitter can stop and reset </w:t>
      </w:r>
      <w:r w:rsidRPr="00B01C99">
        <w:rPr>
          <w:i/>
        </w:rPr>
        <w:t>t-</w:t>
      </w:r>
      <w:proofErr w:type="spellStart"/>
      <w:r w:rsidRPr="00B01C99">
        <w:rPr>
          <w:i/>
        </w:rPr>
        <w:t>PollRetransmit</w:t>
      </w:r>
      <w:proofErr w:type="spellEnd"/>
      <w:r>
        <w:rPr>
          <w:iCs/>
        </w:rPr>
        <w:t xml:space="preserve"> when it receives a STATUS report that indicates the status of RLC SDU corresponding to POLL_SN:</w:t>
      </w:r>
    </w:p>
    <w:tbl>
      <w:tblPr>
        <w:tblStyle w:val="TableGrid"/>
        <w:tblW w:w="0" w:type="auto"/>
        <w:tblLook w:val="04A0" w:firstRow="1" w:lastRow="0" w:firstColumn="1" w:lastColumn="0" w:noHBand="0" w:noVBand="1"/>
      </w:tblPr>
      <w:tblGrid>
        <w:gridCol w:w="9350"/>
      </w:tblGrid>
      <w:tr w:rsidR="00B01C99" w14:paraId="0DCE1A08" w14:textId="77777777" w:rsidTr="00B01C99">
        <w:tc>
          <w:tcPr>
            <w:tcW w:w="9350" w:type="dxa"/>
          </w:tcPr>
          <w:p w14:paraId="66C3719A" w14:textId="77777777" w:rsidR="00B01C99" w:rsidRPr="00A87B4B" w:rsidRDefault="00B01C99" w:rsidP="00B01C99">
            <w:pPr>
              <w:pStyle w:val="B1"/>
            </w:pPr>
            <w:r w:rsidRPr="00A87B4B">
              <w:t>-</w:t>
            </w:r>
            <w:r w:rsidRPr="00A87B4B">
              <w:tab/>
              <w:t>if the STATUS report comprises a positive or negative acknowledgement for the RLC SDU with sequence number equal to POLL_SN:</w:t>
            </w:r>
          </w:p>
          <w:p w14:paraId="72EA1621" w14:textId="77777777" w:rsidR="00B01C99" w:rsidRPr="00A87B4B" w:rsidRDefault="00B01C99" w:rsidP="00B01C99">
            <w:pPr>
              <w:pStyle w:val="B2"/>
            </w:pPr>
            <w:r w:rsidRPr="00A87B4B">
              <w:t>-</w:t>
            </w:r>
            <w:r w:rsidRPr="00A87B4B">
              <w:tab/>
              <w:t xml:space="preserve">if </w:t>
            </w:r>
            <w:r w:rsidRPr="00A87B4B">
              <w:rPr>
                <w:i/>
              </w:rPr>
              <w:t>t-</w:t>
            </w:r>
            <w:proofErr w:type="spellStart"/>
            <w:r w:rsidRPr="00A87B4B">
              <w:rPr>
                <w:i/>
              </w:rPr>
              <w:t>PollRetransmit</w:t>
            </w:r>
            <w:proofErr w:type="spellEnd"/>
            <w:r w:rsidRPr="00A87B4B">
              <w:t xml:space="preserve"> is running:</w:t>
            </w:r>
          </w:p>
          <w:p w14:paraId="44B5CEDF" w14:textId="7933DDAF" w:rsidR="00B01C99" w:rsidRPr="00B01C99" w:rsidRDefault="00B01C99" w:rsidP="00B01C99">
            <w:pPr>
              <w:pStyle w:val="B3"/>
            </w:pPr>
            <w:r w:rsidRPr="00A87B4B">
              <w:t>-</w:t>
            </w:r>
            <w:r w:rsidRPr="00A87B4B">
              <w:tab/>
              <w:t>stop</w:t>
            </w:r>
            <w:r w:rsidRPr="00A87B4B">
              <w:rPr>
                <w:lang w:eastAsia="ko-KR"/>
              </w:rPr>
              <w:t xml:space="preserve"> and reset</w:t>
            </w:r>
            <w:r w:rsidRPr="00A87B4B">
              <w:t xml:space="preserve"> </w:t>
            </w:r>
            <w:r w:rsidRPr="00A87B4B">
              <w:rPr>
                <w:i/>
              </w:rPr>
              <w:t>t-</w:t>
            </w:r>
            <w:proofErr w:type="spellStart"/>
            <w:r w:rsidRPr="00A87B4B">
              <w:rPr>
                <w:i/>
              </w:rPr>
              <w:t>PollRetransmit</w:t>
            </w:r>
            <w:proofErr w:type="spellEnd"/>
            <w:r w:rsidRPr="00A87B4B">
              <w:t>.</w:t>
            </w:r>
          </w:p>
        </w:tc>
      </w:tr>
    </w:tbl>
    <w:p w14:paraId="6A082391" w14:textId="77777777" w:rsidR="00B01C99" w:rsidRDefault="00B01C99" w:rsidP="00B01C99">
      <w:pPr>
        <w:jc w:val="both"/>
        <w:rPr>
          <w:lang w:val="en-US"/>
        </w:rPr>
      </w:pPr>
    </w:p>
    <w:p w14:paraId="659ED9E6" w14:textId="4D1234FE" w:rsidR="00B01C99" w:rsidRDefault="00B01C99" w:rsidP="00B01C99">
      <w:pPr>
        <w:jc w:val="both"/>
        <w:rPr>
          <w:iCs/>
        </w:rPr>
      </w:pPr>
      <w:r>
        <w:rPr>
          <w:lang w:val="en-US"/>
        </w:rPr>
        <w:t xml:space="preserve">We keep the </w:t>
      </w:r>
      <w:r w:rsidRPr="00B01C99">
        <w:rPr>
          <w:i/>
          <w:iCs/>
          <w:lang w:val="en-US"/>
        </w:rPr>
        <w:t>t-</w:t>
      </w:r>
      <w:proofErr w:type="spellStart"/>
      <w:r w:rsidRPr="00B01C99">
        <w:rPr>
          <w:i/>
          <w:iCs/>
          <w:lang w:val="en-US"/>
        </w:rPr>
        <w:t>PollRetransmit</w:t>
      </w:r>
      <w:proofErr w:type="spellEnd"/>
      <w:r>
        <w:rPr>
          <w:lang w:val="en-US"/>
        </w:rPr>
        <w:t xml:space="preserve"> running because the transmitter would like to continue the polling procedure until it knows </w:t>
      </w:r>
      <w:r w:rsidR="00876BEC">
        <w:rPr>
          <w:lang w:val="en-US"/>
        </w:rPr>
        <w:t xml:space="preserve">the status of </w:t>
      </w:r>
      <w:r>
        <w:rPr>
          <w:lang w:val="en-US"/>
        </w:rPr>
        <w:t xml:space="preserve">each of the RLC SDU with SN up to POLL_SN. And therefore, if the transmitter gets a status report that includes at least POLL_SN, the transmitter can stop and resets </w:t>
      </w:r>
      <w:r w:rsidRPr="00A87B4B">
        <w:rPr>
          <w:i/>
        </w:rPr>
        <w:t>t-</w:t>
      </w:r>
      <w:proofErr w:type="spellStart"/>
      <w:r w:rsidRPr="00A87B4B">
        <w:rPr>
          <w:i/>
        </w:rPr>
        <w:t>PollRetransmit</w:t>
      </w:r>
      <w:proofErr w:type="spellEnd"/>
      <w:r>
        <w:rPr>
          <w:iCs/>
        </w:rPr>
        <w:t xml:space="preserve">, as it </w:t>
      </w:r>
      <w:r w:rsidR="00876BEC">
        <w:rPr>
          <w:iCs/>
        </w:rPr>
        <w:t>is now aware of</w:t>
      </w:r>
      <w:r>
        <w:rPr>
          <w:iCs/>
        </w:rPr>
        <w:t xml:space="preserve"> </w:t>
      </w:r>
      <w:r w:rsidR="0021703A">
        <w:rPr>
          <w:iCs/>
        </w:rPr>
        <w:t>th</w:t>
      </w:r>
      <w:r w:rsidR="00876BEC">
        <w:rPr>
          <w:iCs/>
        </w:rPr>
        <w:t>e status of</w:t>
      </w:r>
      <w:r w:rsidR="0021703A">
        <w:rPr>
          <w:iCs/>
        </w:rPr>
        <w:t xml:space="preserve"> </w:t>
      </w:r>
      <w:r>
        <w:rPr>
          <w:iCs/>
        </w:rPr>
        <w:t>each RLC SDU with SN up to POLL_SN based on such status report. Based on the information of NACK_SN in the status report, the transmitter can perform retransmission of RLC SDUs accordingly.</w:t>
      </w:r>
    </w:p>
    <w:p w14:paraId="3FC43CB0" w14:textId="28E435C9" w:rsidR="00BA569A" w:rsidRDefault="00B01C99" w:rsidP="00B01C99">
      <w:pPr>
        <w:jc w:val="both"/>
        <w:rPr>
          <w:lang w:val="en-US"/>
        </w:rPr>
      </w:pPr>
      <w:r>
        <w:rPr>
          <w:iCs/>
        </w:rPr>
        <w:t xml:space="preserve">When a packet is discarded </w:t>
      </w:r>
      <w:r w:rsidR="008C1ED3">
        <w:rPr>
          <w:iCs/>
        </w:rPr>
        <w:t>by the upper layers</w:t>
      </w:r>
      <w:r>
        <w:rPr>
          <w:iCs/>
        </w:rPr>
        <w:t xml:space="preserve">, the transmitter is no longer interested </w:t>
      </w:r>
      <w:r w:rsidR="000B5CB1">
        <w:rPr>
          <w:iCs/>
        </w:rPr>
        <w:t xml:space="preserve">about </w:t>
      </w:r>
      <w:r>
        <w:rPr>
          <w:iCs/>
        </w:rPr>
        <w:t xml:space="preserve">whether the receiver has successfully received the discarded packets or not, because no retransmission will be performed for their RLC SDUs regardless of their status. </w:t>
      </w:r>
      <w:r w:rsidR="0021703A">
        <w:rPr>
          <w:iCs/>
        </w:rPr>
        <w:t xml:space="preserve">Of course, the transmitter would still </w:t>
      </w:r>
      <w:r w:rsidR="000B5CB1">
        <w:rPr>
          <w:iCs/>
        </w:rPr>
        <w:t xml:space="preserve">need to know </w:t>
      </w:r>
      <w:r w:rsidR="0021703A">
        <w:rPr>
          <w:iCs/>
        </w:rPr>
        <w:t>whether the RLC SDU is positively acknowledged so it can advance the transmitting window, but the receiver will anyway provide such status report proactively when the outdated packets are detected</w:t>
      </w:r>
      <w:r w:rsidR="00876BEC">
        <w:rPr>
          <w:iCs/>
        </w:rPr>
        <w:t xml:space="preserve"> (based on RAN2 #129bis agreement)</w:t>
      </w:r>
      <w:r w:rsidR="0021703A">
        <w:rPr>
          <w:iCs/>
        </w:rPr>
        <w:t>. Thus, i</w:t>
      </w:r>
      <w:r>
        <w:rPr>
          <w:iCs/>
        </w:rPr>
        <w:t xml:space="preserve">n cases where all </w:t>
      </w:r>
      <w:r>
        <w:rPr>
          <w:iCs/>
        </w:rPr>
        <w:lastRenderedPageBreak/>
        <w:t xml:space="preserve">RLC SDUs with SN between (and including) </w:t>
      </w:r>
      <w:proofErr w:type="spellStart"/>
      <w:r>
        <w:rPr>
          <w:iCs/>
        </w:rPr>
        <w:t>TX_Next_Ack</w:t>
      </w:r>
      <w:proofErr w:type="spellEnd"/>
      <w:r>
        <w:rPr>
          <w:iCs/>
        </w:rPr>
        <w:t xml:space="preserve"> and POLL_SN are </w:t>
      </w:r>
      <w:r w:rsidR="0021703A">
        <w:rPr>
          <w:iCs/>
        </w:rPr>
        <w:t xml:space="preserve">already either positively/negatively acknowledged or </w:t>
      </w:r>
      <w:r w:rsidR="008C1ED3">
        <w:rPr>
          <w:iCs/>
        </w:rPr>
        <w:t>discarded</w:t>
      </w:r>
      <w:r w:rsidR="0021703A">
        <w:rPr>
          <w:iCs/>
        </w:rPr>
        <w:t xml:space="preserve">, </w:t>
      </w:r>
      <w:r>
        <w:rPr>
          <w:iCs/>
        </w:rPr>
        <w:t xml:space="preserve">we think it is questionable whether the transmitter should keep </w:t>
      </w:r>
      <w:r>
        <w:rPr>
          <w:lang w:val="en-US"/>
        </w:rPr>
        <w:t xml:space="preserve">the </w:t>
      </w:r>
      <w:r w:rsidRPr="00B01C99">
        <w:rPr>
          <w:i/>
          <w:iCs/>
          <w:lang w:val="en-US"/>
        </w:rPr>
        <w:t>t-</w:t>
      </w:r>
      <w:proofErr w:type="spellStart"/>
      <w:r w:rsidRPr="00B01C99">
        <w:rPr>
          <w:i/>
          <w:iCs/>
          <w:lang w:val="en-US"/>
        </w:rPr>
        <w:t>PollRetransmit</w:t>
      </w:r>
      <w:proofErr w:type="spellEnd"/>
      <w:r>
        <w:rPr>
          <w:lang w:val="en-US"/>
        </w:rPr>
        <w:t xml:space="preserve"> running</w:t>
      </w:r>
      <w:r w:rsidR="00906F2E">
        <w:rPr>
          <w:lang w:val="en-US"/>
        </w:rPr>
        <w:t xml:space="preserve"> or if we can just stop the timer</w:t>
      </w:r>
      <w:r>
        <w:rPr>
          <w:lang w:val="en-US"/>
        </w:rPr>
        <w:t>, because such polling procedure may no longer be needed</w:t>
      </w:r>
      <w:r w:rsidR="000B5CB1">
        <w:rPr>
          <w:lang w:val="en-US"/>
        </w:rPr>
        <w:t xml:space="preserve">. </w:t>
      </w:r>
    </w:p>
    <w:p w14:paraId="4A158AC4" w14:textId="2757C60B" w:rsidR="00BA569A" w:rsidRDefault="00BA569A" w:rsidP="00B01C99">
      <w:pPr>
        <w:jc w:val="both"/>
      </w:pPr>
      <w:r>
        <w:rPr>
          <w:lang w:val="en-US"/>
        </w:rPr>
        <w:t xml:space="preserve">We see the following problems if we allow the </w:t>
      </w:r>
      <w:r w:rsidRPr="00BA569A">
        <w:rPr>
          <w:i/>
        </w:rPr>
        <w:t>t-</w:t>
      </w:r>
      <w:proofErr w:type="spellStart"/>
      <w:r w:rsidRPr="00BA569A">
        <w:rPr>
          <w:i/>
        </w:rPr>
        <w:t>PollRetransmit</w:t>
      </w:r>
      <w:proofErr w:type="spellEnd"/>
      <w:r w:rsidRPr="00BA569A">
        <w:rPr>
          <w:i/>
        </w:rPr>
        <w:t xml:space="preserve"> </w:t>
      </w:r>
      <w:r>
        <w:rPr>
          <w:iCs/>
        </w:rPr>
        <w:t>to continue to run</w:t>
      </w:r>
      <w:r w:rsidR="00BD3A5F">
        <w:rPr>
          <w:iCs/>
        </w:rPr>
        <w:t xml:space="preserve"> in such cases</w:t>
      </w:r>
      <w:r>
        <w:rPr>
          <w:iCs/>
        </w:rPr>
        <w:t>:</w:t>
      </w:r>
    </w:p>
    <w:p w14:paraId="720AA624" w14:textId="29F88A17" w:rsidR="00BA569A" w:rsidRPr="00BA569A" w:rsidRDefault="00BA569A" w:rsidP="00B01C99">
      <w:pPr>
        <w:pStyle w:val="ListParagraph"/>
        <w:numPr>
          <w:ilvl w:val="0"/>
          <w:numId w:val="104"/>
        </w:numPr>
        <w:jc w:val="both"/>
        <w:rPr>
          <w:lang w:val="en-US"/>
        </w:rPr>
      </w:pPr>
      <w:r>
        <w:rPr>
          <w:lang w:val="en-US"/>
        </w:rPr>
        <w:t>It may result in e</w:t>
      </w:r>
      <w:r w:rsidR="00B01C99" w:rsidRPr="00BA569A">
        <w:rPr>
          <w:lang w:val="en-US"/>
        </w:rPr>
        <w:t xml:space="preserve">xcessive polling </w:t>
      </w:r>
      <w:r>
        <w:rPr>
          <w:lang w:val="en-US"/>
        </w:rPr>
        <w:t>that leads to</w:t>
      </w:r>
      <w:r w:rsidR="00B01C99" w:rsidRPr="00BA569A">
        <w:rPr>
          <w:lang w:val="en-US"/>
        </w:rPr>
        <w:t xml:space="preserve"> some additional signaling overhead of unnecessary or pre-mature status reports</w:t>
      </w:r>
      <w:r w:rsidR="008C1ED3">
        <w:rPr>
          <w:lang w:val="en-US"/>
        </w:rPr>
        <w:t xml:space="preserve"> from the receiver</w:t>
      </w:r>
      <w:r w:rsidR="00B01C99" w:rsidRPr="00BA569A">
        <w:rPr>
          <w:lang w:val="en-US"/>
        </w:rPr>
        <w:t xml:space="preserve">. </w:t>
      </w:r>
      <w:proofErr w:type="gramStart"/>
      <w:r w:rsidRPr="00BA569A">
        <w:rPr>
          <w:lang w:val="en-US"/>
        </w:rPr>
        <w:t>In particular, t</w:t>
      </w:r>
      <w:r w:rsidR="00876BEC" w:rsidRPr="00BA569A">
        <w:rPr>
          <w:lang w:val="en-US"/>
        </w:rPr>
        <w:t>his</w:t>
      </w:r>
      <w:proofErr w:type="gramEnd"/>
      <w:r w:rsidR="00876BEC" w:rsidRPr="00BA569A">
        <w:rPr>
          <w:lang w:val="en-US"/>
        </w:rPr>
        <w:t xml:space="preserve"> may further prevent the receiver from transmitting the </w:t>
      </w:r>
      <w:r w:rsidR="00877D12">
        <w:rPr>
          <w:lang w:val="en-US"/>
        </w:rPr>
        <w:t xml:space="preserve">more critical </w:t>
      </w:r>
      <w:r w:rsidR="00876BEC" w:rsidRPr="00BA569A">
        <w:rPr>
          <w:lang w:val="en-US"/>
        </w:rPr>
        <w:t xml:space="preserve">status report </w:t>
      </w:r>
      <w:r w:rsidR="00F532F2">
        <w:rPr>
          <w:lang w:val="en-US"/>
        </w:rPr>
        <w:t>(</w:t>
      </w:r>
      <w:r w:rsidR="00877D12">
        <w:rPr>
          <w:lang w:val="en-US"/>
        </w:rPr>
        <w:t>the one that is</w:t>
      </w:r>
      <w:r w:rsidR="00F532F2">
        <w:rPr>
          <w:lang w:val="en-US"/>
        </w:rPr>
        <w:t xml:space="preserve"> triggered by expiration of</w:t>
      </w:r>
      <w:r w:rsidR="00F532F2" w:rsidRPr="00F532F2">
        <w:rPr>
          <w:i/>
          <w:iCs/>
          <w:lang w:val="en-US"/>
        </w:rPr>
        <w:t xml:space="preserve"> t-</w:t>
      </w:r>
      <w:proofErr w:type="spellStart"/>
      <w:proofErr w:type="gramStart"/>
      <w:r w:rsidR="00F532F2" w:rsidRPr="00F532F2">
        <w:rPr>
          <w:i/>
          <w:iCs/>
          <w:lang w:val="en-US"/>
        </w:rPr>
        <w:t>RxDiscard</w:t>
      </w:r>
      <w:proofErr w:type="spellEnd"/>
      <w:r w:rsidR="00F532F2" w:rsidRPr="00F532F2">
        <w:rPr>
          <w:i/>
          <w:iCs/>
          <w:lang w:val="en-US"/>
        </w:rPr>
        <w:t xml:space="preserve"> </w:t>
      </w:r>
      <w:r w:rsidR="00F532F2" w:rsidRPr="00F532F2">
        <w:rPr>
          <w:lang w:val="en-US"/>
        </w:rPr>
        <w:t>)</w:t>
      </w:r>
      <w:proofErr w:type="gramEnd"/>
      <w:r w:rsidR="00F532F2" w:rsidRPr="00F532F2">
        <w:rPr>
          <w:lang w:val="en-US"/>
        </w:rPr>
        <w:t xml:space="preserve"> </w:t>
      </w:r>
      <w:r w:rsidR="00876BEC" w:rsidRPr="00BA569A">
        <w:rPr>
          <w:lang w:val="en-US"/>
        </w:rPr>
        <w:t xml:space="preserve">quickly, because </w:t>
      </w:r>
      <w:r w:rsidR="00876BEC" w:rsidRPr="00BA569A">
        <w:rPr>
          <w:i/>
        </w:rPr>
        <w:t>t-</w:t>
      </w:r>
      <w:proofErr w:type="spellStart"/>
      <w:r w:rsidR="00876BEC" w:rsidRPr="00BA569A">
        <w:rPr>
          <w:i/>
        </w:rPr>
        <w:t>StatusProhibit</w:t>
      </w:r>
      <w:proofErr w:type="spellEnd"/>
      <w:r w:rsidR="00876BEC" w:rsidRPr="00BA569A">
        <w:rPr>
          <w:iCs/>
        </w:rPr>
        <w:t xml:space="preserve"> may be started more often due to excessive polling.</w:t>
      </w:r>
    </w:p>
    <w:p w14:paraId="4859FF8D" w14:textId="17A8123D" w:rsidR="00BA569A" w:rsidRPr="00BA569A" w:rsidRDefault="00BA569A" w:rsidP="00B01C99">
      <w:pPr>
        <w:pStyle w:val="ListParagraph"/>
        <w:numPr>
          <w:ilvl w:val="0"/>
          <w:numId w:val="104"/>
        </w:numPr>
        <w:jc w:val="both"/>
        <w:rPr>
          <w:lang w:val="en-US"/>
        </w:rPr>
      </w:pPr>
      <w:r>
        <w:rPr>
          <w:iCs/>
        </w:rPr>
        <w:t xml:space="preserve">When </w:t>
      </w:r>
      <w:r w:rsidRPr="00BA569A">
        <w:rPr>
          <w:i/>
        </w:rPr>
        <w:t>t-</w:t>
      </w:r>
      <w:proofErr w:type="spellStart"/>
      <w:r w:rsidRPr="00BA569A">
        <w:rPr>
          <w:i/>
        </w:rPr>
        <w:t>PollRetransmit</w:t>
      </w:r>
      <w:proofErr w:type="spellEnd"/>
      <w:r w:rsidRPr="00BA569A">
        <w:rPr>
          <w:i/>
        </w:rPr>
        <w:t xml:space="preserve"> </w:t>
      </w:r>
      <w:r>
        <w:rPr>
          <w:iCs/>
        </w:rPr>
        <w:t xml:space="preserve">expires, </w:t>
      </w:r>
      <w:r w:rsidRPr="00BA569A">
        <w:rPr>
          <w:iCs/>
        </w:rPr>
        <w:t xml:space="preserve">the transmitter </w:t>
      </w:r>
      <w:r>
        <w:rPr>
          <w:iCs/>
        </w:rPr>
        <w:t>may</w:t>
      </w:r>
      <w:r w:rsidRPr="00BA569A">
        <w:rPr>
          <w:iCs/>
        </w:rPr>
        <w:t xml:space="preserve"> not have a</w:t>
      </w:r>
      <w:r>
        <w:rPr>
          <w:iCs/>
        </w:rPr>
        <w:t>n</w:t>
      </w:r>
      <w:r w:rsidRPr="00BA569A">
        <w:rPr>
          <w:iCs/>
        </w:rPr>
        <w:t xml:space="preserve"> AMD PDU to </w:t>
      </w:r>
      <w:r>
        <w:rPr>
          <w:iCs/>
        </w:rPr>
        <w:t>retransmit</w:t>
      </w:r>
      <w:r w:rsidRPr="00BA569A">
        <w:rPr>
          <w:iCs/>
        </w:rPr>
        <w:t xml:space="preserve"> the poll, because all the RLC SDUs in the buffer have already been discarded</w:t>
      </w:r>
      <w:r>
        <w:rPr>
          <w:iCs/>
        </w:rPr>
        <w:t xml:space="preserve"> and </w:t>
      </w:r>
      <w:r w:rsidR="000D6A32">
        <w:rPr>
          <w:iCs/>
        </w:rPr>
        <w:t xml:space="preserve">their </w:t>
      </w:r>
      <w:r>
        <w:rPr>
          <w:iCs/>
        </w:rPr>
        <w:t xml:space="preserve">retransmission </w:t>
      </w:r>
      <w:r w:rsidR="000D6A32">
        <w:rPr>
          <w:iCs/>
        </w:rPr>
        <w:t>are</w:t>
      </w:r>
      <w:r>
        <w:rPr>
          <w:iCs/>
        </w:rPr>
        <w:t xml:space="preserve"> </w:t>
      </w:r>
      <w:r w:rsidR="00877D12">
        <w:rPr>
          <w:iCs/>
        </w:rPr>
        <w:t>no longer permitted</w:t>
      </w:r>
      <w:r w:rsidRPr="00BA569A">
        <w:rPr>
          <w:iCs/>
        </w:rPr>
        <w:t xml:space="preserve">. </w:t>
      </w:r>
    </w:p>
    <w:p w14:paraId="55CCDDD1" w14:textId="7B507C93" w:rsidR="00B01C99" w:rsidRPr="00BA569A" w:rsidRDefault="0021703A" w:rsidP="00B01C99">
      <w:pPr>
        <w:jc w:val="both"/>
        <w:rPr>
          <w:lang w:val="en-US"/>
        </w:rPr>
      </w:pPr>
      <w:r>
        <w:rPr>
          <w:lang w:val="en-US"/>
        </w:rPr>
        <w:t>It is worth pointing out that, the situation</w:t>
      </w:r>
      <w:r w:rsidR="00BA569A">
        <w:rPr>
          <w:lang w:val="en-US"/>
        </w:rPr>
        <w:t>s</w:t>
      </w:r>
      <w:r>
        <w:rPr>
          <w:lang w:val="en-US"/>
        </w:rPr>
        <w:t xml:space="preserve"> mentioned above may not be a corner case in XR, where</w:t>
      </w:r>
      <w:r w:rsidR="00223ADB">
        <w:rPr>
          <w:lang w:val="en-US"/>
        </w:rPr>
        <w:t>in</w:t>
      </w:r>
      <w:r>
        <w:rPr>
          <w:lang w:val="en-US"/>
        </w:rPr>
        <w:t xml:space="preserve"> a whole bunch of packets may </w:t>
      </w:r>
      <w:r w:rsidR="00F532F2">
        <w:rPr>
          <w:lang w:val="en-US"/>
        </w:rPr>
        <w:t>be discarded</w:t>
      </w:r>
      <w:r>
        <w:rPr>
          <w:lang w:val="en-US"/>
        </w:rPr>
        <w:t xml:space="preserve"> simultaneously due to PDU Set discarding. Hence, w</w:t>
      </w:r>
      <w:r w:rsidR="00B01C99">
        <w:rPr>
          <w:lang w:val="en-US"/>
        </w:rPr>
        <w:t xml:space="preserve">e think </w:t>
      </w:r>
      <w:r w:rsidR="00BA569A">
        <w:rPr>
          <w:lang w:val="en-US"/>
        </w:rPr>
        <w:t xml:space="preserve">the transmitter should just </w:t>
      </w:r>
      <w:r w:rsidR="00223ADB">
        <w:rPr>
          <w:lang w:val="en-US"/>
        </w:rPr>
        <w:t xml:space="preserve">simply </w:t>
      </w:r>
      <w:r w:rsidR="00BA569A">
        <w:rPr>
          <w:lang w:val="en-US"/>
        </w:rPr>
        <w:t xml:space="preserve">stop </w:t>
      </w:r>
      <w:r w:rsidR="00E8015E">
        <w:rPr>
          <w:lang w:val="en-US"/>
        </w:rPr>
        <w:t xml:space="preserve">and reset </w:t>
      </w:r>
      <w:r w:rsidR="00BA569A">
        <w:rPr>
          <w:lang w:val="en-US"/>
        </w:rPr>
        <w:t xml:space="preserve">the running </w:t>
      </w:r>
      <w:r w:rsidR="00BA569A" w:rsidRPr="00B01C99">
        <w:rPr>
          <w:i/>
          <w:iCs/>
          <w:lang w:val="en-US"/>
        </w:rPr>
        <w:t>t-</w:t>
      </w:r>
      <w:proofErr w:type="spellStart"/>
      <w:r w:rsidR="00BA569A" w:rsidRPr="00B01C99">
        <w:rPr>
          <w:i/>
          <w:iCs/>
          <w:lang w:val="en-US"/>
        </w:rPr>
        <w:t>PollRetransmit</w:t>
      </w:r>
      <w:proofErr w:type="spellEnd"/>
      <w:r w:rsidR="00BA569A">
        <w:rPr>
          <w:lang w:val="en-US"/>
        </w:rPr>
        <w:t xml:space="preserve"> </w:t>
      </w:r>
      <w:r w:rsidR="00223ADB">
        <w:rPr>
          <w:lang w:val="en-US"/>
        </w:rPr>
        <w:t xml:space="preserve">to avoid the negative impacts mentioned above, </w:t>
      </w:r>
      <w:r w:rsidR="00BA569A">
        <w:rPr>
          <w:lang w:val="en-US"/>
        </w:rPr>
        <w:t xml:space="preserve">when </w:t>
      </w:r>
      <w:r w:rsidR="000D6A32" w:rsidRPr="000D6A32">
        <w:rPr>
          <w:color w:val="000000" w:themeColor="text1"/>
          <w:lang w:val="en-US"/>
        </w:rPr>
        <w:t xml:space="preserve">all RLC SDUs with SNs between (and including) </w:t>
      </w:r>
      <w:proofErr w:type="spellStart"/>
      <w:r w:rsidR="000D6A32" w:rsidRPr="000D6A32">
        <w:rPr>
          <w:color w:val="000000" w:themeColor="text1"/>
          <w:lang w:val="en-US"/>
        </w:rPr>
        <w:t>TX_Next_Ack</w:t>
      </w:r>
      <w:proofErr w:type="spellEnd"/>
      <w:r w:rsidR="000D6A32" w:rsidRPr="000D6A32">
        <w:rPr>
          <w:color w:val="000000" w:themeColor="text1"/>
          <w:lang w:val="en-US"/>
        </w:rPr>
        <w:t xml:space="preserve"> and POLL_SN are already positively/negatively acknowledged or </w:t>
      </w:r>
      <w:r w:rsidR="000D6A32">
        <w:rPr>
          <w:color w:val="000000" w:themeColor="text1"/>
          <w:lang w:val="en-US"/>
        </w:rPr>
        <w:t>discarded by PDCP.</w:t>
      </w:r>
    </w:p>
    <w:p w14:paraId="2F3BCF21" w14:textId="64FE83C0" w:rsidR="00B01C99" w:rsidRDefault="00B01C99" w:rsidP="00B01C99">
      <w:pPr>
        <w:jc w:val="both"/>
        <w:rPr>
          <w:b/>
          <w:bCs/>
          <w:color w:val="000000" w:themeColor="text1"/>
          <w:lang w:val="en-US"/>
        </w:rPr>
      </w:pPr>
      <w:r>
        <w:rPr>
          <w:b/>
          <w:bCs/>
          <w:color w:val="000000" w:themeColor="text1"/>
          <w:lang w:val="en-US"/>
        </w:rPr>
        <w:t xml:space="preserve">Proposal </w:t>
      </w:r>
      <w:r w:rsidR="00F532F2">
        <w:rPr>
          <w:b/>
          <w:bCs/>
          <w:color w:val="000000" w:themeColor="text1"/>
          <w:lang w:val="en-US"/>
        </w:rPr>
        <w:t>1</w:t>
      </w:r>
      <w:r>
        <w:rPr>
          <w:b/>
          <w:bCs/>
          <w:color w:val="000000" w:themeColor="text1"/>
          <w:lang w:val="en-US"/>
        </w:rPr>
        <w:t xml:space="preserve">: </w:t>
      </w:r>
      <w:r w:rsidR="000D6A32">
        <w:rPr>
          <w:b/>
          <w:bCs/>
          <w:color w:val="000000" w:themeColor="text1"/>
          <w:lang w:val="en-US"/>
        </w:rPr>
        <w:t>W</w:t>
      </w:r>
      <w:r>
        <w:rPr>
          <w:b/>
          <w:bCs/>
          <w:color w:val="000000" w:themeColor="text1"/>
          <w:lang w:val="en-US"/>
        </w:rPr>
        <w:t xml:space="preserve">hen all RLC SDUs with SNs between (and including) </w:t>
      </w:r>
      <w:proofErr w:type="spellStart"/>
      <w:r>
        <w:rPr>
          <w:b/>
          <w:bCs/>
          <w:color w:val="000000" w:themeColor="text1"/>
          <w:lang w:val="en-US"/>
        </w:rPr>
        <w:t>TX_Next_Ack</w:t>
      </w:r>
      <w:proofErr w:type="spellEnd"/>
      <w:r>
        <w:rPr>
          <w:b/>
          <w:bCs/>
          <w:color w:val="000000" w:themeColor="text1"/>
          <w:lang w:val="en-US"/>
        </w:rPr>
        <w:t xml:space="preserve"> and POLL_SN are </w:t>
      </w:r>
      <w:r w:rsidR="00E76F2A">
        <w:rPr>
          <w:b/>
          <w:bCs/>
          <w:color w:val="000000" w:themeColor="text1"/>
          <w:lang w:val="en-US"/>
        </w:rPr>
        <w:t xml:space="preserve">already positively/negatively acknowledged or </w:t>
      </w:r>
      <w:r w:rsidR="000D6A32">
        <w:rPr>
          <w:b/>
          <w:bCs/>
          <w:color w:val="000000" w:themeColor="text1"/>
          <w:lang w:val="en-US"/>
        </w:rPr>
        <w:t xml:space="preserve">discarded by PDCP, the transmitter should stop </w:t>
      </w:r>
      <w:r w:rsidR="00E8015E">
        <w:rPr>
          <w:b/>
          <w:bCs/>
          <w:color w:val="000000" w:themeColor="text1"/>
          <w:lang w:val="en-US"/>
        </w:rPr>
        <w:t xml:space="preserve">and reset </w:t>
      </w:r>
      <w:r w:rsidR="000D6A32">
        <w:rPr>
          <w:b/>
          <w:bCs/>
          <w:color w:val="000000" w:themeColor="text1"/>
          <w:lang w:val="en-US"/>
        </w:rPr>
        <w:t xml:space="preserve">the running </w:t>
      </w:r>
      <w:r w:rsidR="000D6A32" w:rsidRPr="00B01C99">
        <w:rPr>
          <w:b/>
          <w:bCs/>
          <w:i/>
          <w:iCs/>
          <w:color w:val="000000" w:themeColor="text1"/>
          <w:lang w:val="en-US"/>
        </w:rPr>
        <w:t>t-</w:t>
      </w:r>
      <w:proofErr w:type="spellStart"/>
      <w:r w:rsidR="000D6A32" w:rsidRPr="00B01C99">
        <w:rPr>
          <w:b/>
          <w:bCs/>
          <w:i/>
          <w:iCs/>
          <w:color w:val="000000" w:themeColor="text1"/>
          <w:lang w:val="en-US"/>
        </w:rPr>
        <w:t>PollRetransmit</w:t>
      </w:r>
      <w:proofErr w:type="spellEnd"/>
      <w:r>
        <w:rPr>
          <w:b/>
          <w:bCs/>
          <w:color w:val="000000" w:themeColor="text1"/>
          <w:lang w:val="en-US"/>
        </w:rPr>
        <w:t>.</w:t>
      </w:r>
    </w:p>
    <w:p w14:paraId="14CBE563" w14:textId="2485F790" w:rsidR="00C32B57" w:rsidRDefault="00C32B57" w:rsidP="003A5414">
      <w:pPr>
        <w:jc w:val="both"/>
        <w:rPr>
          <w:iCs/>
          <w:lang w:val="en-US"/>
        </w:rPr>
      </w:pPr>
    </w:p>
    <w:p w14:paraId="08DBDCC3" w14:textId="77777777" w:rsidR="00F532F2" w:rsidRDefault="00F532F2" w:rsidP="00F532F2">
      <w:pPr>
        <w:pStyle w:val="Heading2"/>
        <w:rPr>
          <w:lang w:val="en-US"/>
        </w:rPr>
      </w:pPr>
      <w:r>
        <w:rPr>
          <w:lang w:val="en-US"/>
        </w:rPr>
        <w:t>Status Report for Indication of Abandoned RLC SDUs</w:t>
      </w:r>
    </w:p>
    <w:p w14:paraId="75B0CC40" w14:textId="77777777" w:rsidR="00F532F2" w:rsidRDefault="00F532F2" w:rsidP="00F532F2">
      <w:pPr>
        <w:jc w:val="both"/>
        <w:rPr>
          <w:lang w:val="en-US"/>
        </w:rPr>
      </w:pPr>
      <w:r>
        <w:rPr>
          <w:lang w:val="en-US"/>
        </w:rPr>
        <w:t xml:space="preserve">Based on RAN2 agreements, once the receiver determines that one or more RLC SDUs should be abandoned based on a local timer, it can inform the transmitter to move the transmitting window forward, by deliberately acknowledging the abandoned RLC SDUs via a status report. This is also confirmed in RAN2 #129bis that a status report will be triggered upon expiration of </w:t>
      </w:r>
      <w:r w:rsidRPr="00D02238">
        <w:rPr>
          <w:i/>
          <w:iCs/>
          <w:lang w:val="en-US"/>
        </w:rPr>
        <w:t>t-</w:t>
      </w:r>
      <w:proofErr w:type="spellStart"/>
      <w:r w:rsidRPr="00D02238">
        <w:rPr>
          <w:i/>
          <w:iCs/>
          <w:lang w:val="en-US"/>
        </w:rPr>
        <w:t>RxDiscard</w:t>
      </w:r>
      <w:proofErr w:type="spellEnd"/>
      <w:r>
        <w:rPr>
          <w:i/>
          <w:iCs/>
          <w:lang w:val="en-US"/>
        </w:rPr>
        <w:t xml:space="preserve"> </w:t>
      </w:r>
      <w:r>
        <w:rPr>
          <w:lang w:val="en-US"/>
        </w:rPr>
        <w:t>[1]:</w:t>
      </w:r>
    </w:p>
    <w:p w14:paraId="1A98A1EC" w14:textId="77777777" w:rsidR="00F532F2" w:rsidRDefault="00F532F2" w:rsidP="00F532F2">
      <w:pPr>
        <w:pStyle w:val="Agreement"/>
        <w:tabs>
          <w:tab w:val="clear" w:pos="1009"/>
          <w:tab w:val="clear" w:pos="1980"/>
          <w:tab w:val="num" w:pos="1619"/>
        </w:tabs>
        <w:ind w:left="1619"/>
      </w:pPr>
      <w:r>
        <w:t>When the t-</w:t>
      </w:r>
      <w:proofErr w:type="spellStart"/>
      <w:r>
        <w:t>RxDiscard</w:t>
      </w:r>
      <w:proofErr w:type="spellEnd"/>
      <w:r>
        <w:t xml:space="preserve"> expires, the expiration of t-</w:t>
      </w:r>
      <w:proofErr w:type="spellStart"/>
      <w:r>
        <w:t>RxDiscard</w:t>
      </w:r>
      <w:proofErr w:type="spellEnd"/>
      <w:r>
        <w:t xml:space="preserve"> triggers an SR. FFS whether this is just usual SR or some changes are needed, or if UE implementation can decide (to be discussed during CR review)</w:t>
      </w:r>
    </w:p>
    <w:p w14:paraId="6C889926" w14:textId="77777777" w:rsidR="00F532F2" w:rsidRPr="00D02238" w:rsidRDefault="00F532F2" w:rsidP="00F532F2">
      <w:pPr>
        <w:jc w:val="both"/>
      </w:pPr>
    </w:p>
    <w:p w14:paraId="4F682C68" w14:textId="77777777" w:rsidR="00F532F2" w:rsidRDefault="00F532F2" w:rsidP="00F532F2">
      <w:pPr>
        <w:jc w:val="both"/>
        <w:rPr>
          <w:lang w:val="en-US"/>
        </w:rPr>
      </w:pPr>
      <w:r>
        <w:rPr>
          <w:lang w:val="en-US"/>
        </w:rPr>
        <w:t>In our understanding, RAN2 adopts the approach based on RX-initiated window synchronization (instead of TX-initiated approach) to minimize the impacts to current specification, at an expense of latency performance. In particular, the receiver needs to go through two stages before it can detect that a RLC SDU has been discarded:</w:t>
      </w:r>
    </w:p>
    <w:p w14:paraId="6A7C774F" w14:textId="77777777" w:rsidR="00F532F2" w:rsidRDefault="00F532F2" w:rsidP="00F532F2">
      <w:pPr>
        <w:pStyle w:val="ListParagraph"/>
        <w:numPr>
          <w:ilvl w:val="0"/>
          <w:numId w:val="100"/>
        </w:numPr>
        <w:jc w:val="both"/>
        <w:rPr>
          <w:lang w:val="en-US"/>
        </w:rPr>
      </w:pPr>
      <w:r>
        <w:rPr>
          <w:lang w:val="en-US"/>
        </w:rPr>
        <w:t xml:space="preserve">Identify a SN gap in the received </w:t>
      </w:r>
      <w:proofErr w:type="gramStart"/>
      <w:r>
        <w:rPr>
          <w:lang w:val="en-US"/>
        </w:rPr>
        <w:t>RLC SDU, and</w:t>
      </w:r>
      <w:proofErr w:type="gramEnd"/>
      <w:r>
        <w:rPr>
          <w:lang w:val="en-US"/>
        </w:rPr>
        <w:t xml:space="preserve"> then start a timer.</w:t>
      </w:r>
    </w:p>
    <w:p w14:paraId="43F9F042" w14:textId="77777777" w:rsidR="00F532F2" w:rsidRPr="00B01C99" w:rsidRDefault="00F532F2" w:rsidP="00F532F2">
      <w:pPr>
        <w:pStyle w:val="ListParagraph"/>
        <w:numPr>
          <w:ilvl w:val="0"/>
          <w:numId w:val="100"/>
        </w:numPr>
        <w:jc w:val="both"/>
        <w:rPr>
          <w:lang w:val="en-US"/>
        </w:rPr>
      </w:pPr>
      <w:r>
        <w:rPr>
          <w:lang w:val="en-US"/>
        </w:rPr>
        <w:t>Wait until the expiration of the timer.</w:t>
      </w:r>
    </w:p>
    <w:p w14:paraId="6682F6A8" w14:textId="77777777" w:rsidR="00F532F2" w:rsidRDefault="00F532F2" w:rsidP="00F532F2">
      <w:pPr>
        <w:jc w:val="both"/>
        <w:rPr>
          <w:lang w:val="en-US"/>
        </w:rPr>
      </w:pPr>
      <w:r>
        <w:rPr>
          <w:lang w:val="en-US"/>
        </w:rPr>
        <w:t xml:space="preserve">Thus, it can take quite a while for the receiver to determine that a RLC SDU has been discarded. Furthermore, in XR we need to deal with PDU Set discarding, where </w:t>
      </w:r>
      <w:proofErr w:type="gramStart"/>
      <w:r>
        <w:rPr>
          <w:lang w:val="en-US"/>
        </w:rPr>
        <w:t>a large number of</w:t>
      </w:r>
      <w:proofErr w:type="gramEnd"/>
      <w:r>
        <w:rPr>
          <w:lang w:val="en-US"/>
        </w:rPr>
        <w:t xml:space="preserve"> packets may be discarded simultaneously. In such cases, it may take even longer for the receiver to identify which RLC SDUs can be abandoned especially when the SNs of the discarded packets are not consecutive.</w:t>
      </w:r>
    </w:p>
    <w:p w14:paraId="493D6D56" w14:textId="77777777" w:rsidR="00F532F2" w:rsidRDefault="00F532F2" w:rsidP="00F532F2">
      <w:pPr>
        <w:jc w:val="both"/>
        <w:rPr>
          <w:lang w:val="en-US"/>
        </w:rPr>
      </w:pPr>
      <w:r>
        <w:rPr>
          <w:lang w:val="en-US"/>
        </w:rPr>
        <w:t>Even the transmitter would stop transmission or retransmission of RLC SDUs that have been discarded, it cannot move the transmitting window forward before the receiver provides a status report. Moreover, the RX may not be able to transmit the status report immediately if the prohibit timer of the status report is already running.</w:t>
      </w:r>
    </w:p>
    <w:p w14:paraId="54986212" w14:textId="77777777" w:rsidR="00F532F2" w:rsidRDefault="00F532F2" w:rsidP="00F532F2">
      <w:pPr>
        <w:jc w:val="both"/>
        <w:rPr>
          <w:lang w:val="en-US"/>
        </w:rPr>
      </w:pPr>
      <w:r>
        <w:rPr>
          <w:lang w:val="en-US"/>
        </w:rPr>
        <w:t xml:space="preserve">With this in mind, we think the receiver transmit the status report immediately upon expiration of </w:t>
      </w:r>
      <w:r w:rsidRPr="00876BEC">
        <w:rPr>
          <w:i/>
          <w:iCs/>
          <w:lang w:val="en-US"/>
        </w:rPr>
        <w:t>t-</w:t>
      </w:r>
      <w:proofErr w:type="spellStart"/>
      <w:r w:rsidRPr="00876BEC">
        <w:rPr>
          <w:i/>
          <w:iCs/>
          <w:lang w:val="en-US"/>
        </w:rPr>
        <w:t>RxDiscard</w:t>
      </w:r>
      <w:proofErr w:type="spellEnd"/>
      <w:r>
        <w:rPr>
          <w:lang w:val="en-US"/>
        </w:rPr>
        <w:t xml:space="preserve">, even if the </w:t>
      </w:r>
      <w:r w:rsidRPr="00A87B4B">
        <w:rPr>
          <w:i/>
        </w:rPr>
        <w:t>t-</w:t>
      </w:r>
      <w:proofErr w:type="spellStart"/>
      <w:r w:rsidRPr="00A87B4B">
        <w:rPr>
          <w:i/>
        </w:rPr>
        <w:t>StatusProhibit</w:t>
      </w:r>
      <w:proofErr w:type="spellEnd"/>
      <w:r w:rsidRPr="00A87B4B">
        <w:t xml:space="preserve"> </w:t>
      </w:r>
      <w:r>
        <w:t>is already running</w:t>
      </w:r>
      <w:r>
        <w:rPr>
          <w:lang w:val="en-US"/>
        </w:rPr>
        <w:t xml:space="preserve">, </w:t>
      </w:r>
      <w:proofErr w:type="gramStart"/>
      <w:r>
        <w:rPr>
          <w:lang w:val="en-US"/>
        </w:rPr>
        <w:t>in order to</w:t>
      </w:r>
      <w:proofErr w:type="gramEnd"/>
      <w:r>
        <w:rPr>
          <w:lang w:val="en-US"/>
        </w:rPr>
        <w:t xml:space="preserve"> minimize the overall latency.</w:t>
      </w:r>
    </w:p>
    <w:p w14:paraId="74F7209B" w14:textId="19D1E937" w:rsidR="00F532F2" w:rsidRPr="00876BEC" w:rsidRDefault="00F532F2" w:rsidP="00F532F2">
      <w:pPr>
        <w:jc w:val="both"/>
        <w:rPr>
          <w:b/>
          <w:bCs/>
          <w:iCs/>
          <w:color w:val="000000" w:themeColor="text1"/>
          <w:lang w:val="en-US"/>
        </w:rPr>
      </w:pPr>
      <w:r>
        <w:rPr>
          <w:b/>
          <w:bCs/>
          <w:color w:val="000000" w:themeColor="text1"/>
          <w:lang w:val="en-US"/>
        </w:rPr>
        <w:t xml:space="preserve">Proposal </w:t>
      </w:r>
      <w:r>
        <w:rPr>
          <w:b/>
          <w:bCs/>
          <w:color w:val="000000" w:themeColor="text1"/>
          <w:lang w:val="en-US"/>
        </w:rPr>
        <w:t>2</w:t>
      </w:r>
      <w:r>
        <w:rPr>
          <w:b/>
          <w:bCs/>
          <w:color w:val="000000" w:themeColor="text1"/>
          <w:lang w:val="en-US"/>
        </w:rPr>
        <w:t xml:space="preserve">: The receiver should transmit the status report triggered by the expiration of </w:t>
      </w:r>
      <w:r w:rsidRPr="00876BEC">
        <w:rPr>
          <w:b/>
          <w:bCs/>
          <w:i/>
          <w:iCs/>
          <w:color w:val="000000" w:themeColor="text1"/>
          <w:lang w:val="en-US"/>
        </w:rPr>
        <w:t>t-</w:t>
      </w:r>
      <w:proofErr w:type="spellStart"/>
      <w:r w:rsidRPr="00876BEC">
        <w:rPr>
          <w:b/>
          <w:bCs/>
          <w:i/>
          <w:iCs/>
          <w:color w:val="000000" w:themeColor="text1"/>
          <w:lang w:val="en-US"/>
        </w:rPr>
        <w:t>RxDiscard</w:t>
      </w:r>
      <w:proofErr w:type="spellEnd"/>
      <w:r>
        <w:rPr>
          <w:b/>
          <w:bCs/>
          <w:color w:val="000000" w:themeColor="text1"/>
          <w:lang w:val="en-US"/>
        </w:rPr>
        <w:t xml:space="preserve"> immediately, even if </w:t>
      </w:r>
      <w:r w:rsidRPr="00876BEC">
        <w:rPr>
          <w:b/>
          <w:bCs/>
          <w:i/>
        </w:rPr>
        <w:t>t-</w:t>
      </w:r>
      <w:proofErr w:type="spellStart"/>
      <w:r w:rsidRPr="00876BEC">
        <w:rPr>
          <w:b/>
          <w:bCs/>
          <w:i/>
        </w:rPr>
        <w:t>StatusProhibit</w:t>
      </w:r>
      <w:proofErr w:type="spellEnd"/>
      <w:r w:rsidRPr="00876BEC">
        <w:rPr>
          <w:b/>
          <w:bCs/>
          <w:iCs/>
        </w:rPr>
        <w:t xml:space="preserve"> is still running.</w:t>
      </w:r>
    </w:p>
    <w:p w14:paraId="69A8B95C" w14:textId="77777777" w:rsidR="00F532F2" w:rsidRPr="00B01C99" w:rsidRDefault="00F532F2" w:rsidP="003A5414">
      <w:pPr>
        <w:jc w:val="both"/>
        <w:rPr>
          <w:iCs/>
          <w:lang w:val="en-US"/>
        </w:rPr>
      </w:pPr>
    </w:p>
    <w:p w14:paraId="3B62EC4A" w14:textId="333C697B" w:rsidR="009B0746" w:rsidRPr="00CB5EE9" w:rsidRDefault="009B0746" w:rsidP="009B0746">
      <w:pPr>
        <w:pStyle w:val="Heading1"/>
        <w:rPr>
          <w:lang w:val="en-US"/>
        </w:rPr>
      </w:pPr>
      <w:r>
        <w:rPr>
          <w:lang w:val="en-US"/>
        </w:rPr>
        <w:t>Conclusions</w:t>
      </w:r>
    </w:p>
    <w:p w14:paraId="4472FEF6" w14:textId="1D90C662" w:rsidR="00EB45C4" w:rsidRDefault="00B01C99" w:rsidP="000A15E2">
      <w:pPr>
        <w:jc w:val="both"/>
        <w:rPr>
          <w:iCs/>
          <w:lang w:val="en-US"/>
        </w:rPr>
      </w:pPr>
      <w:r>
        <w:rPr>
          <w:iCs/>
          <w:lang w:val="en-US"/>
        </w:rPr>
        <w:t xml:space="preserve">This paper presents some of our views on RLC-AM enhancements relating to unnecessary retransmission of </w:t>
      </w:r>
      <w:r w:rsidR="000D6A32">
        <w:rPr>
          <w:iCs/>
          <w:lang w:val="en-US"/>
        </w:rPr>
        <w:t xml:space="preserve">discarded </w:t>
      </w:r>
      <w:r>
        <w:rPr>
          <w:iCs/>
          <w:lang w:val="en-US"/>
        </w:rPr>
        <w:t>RLC SDUs. We have the following proposals:</w:t>
      </w:r>
    </w:p>
    <w:p w14:paraId="574F996A" w14:textId="10798FB6" w:rsidR="00F532F2" w:rsidRDefault="00F532F2" w:rsidP="000A15E2">
      <w:pPr>
        <w:jc w:val="both"/>
        <w:rPr>
          <w:b/>
          <w:bCs/>
          <w:color w:val="000000" w:themeColor="text1"/>
          <w:lang w:val="en-US"/>
        </w:rPr>
      </w:pPr>
      <w:r>
        <w:rPr>
          <w:b/>
          <w:bCs/>
          <w:color w:val="000000" w:themeColor="text1"/>
          <w:lang w:val="en-US"/>
        </w:rPr>
        <w:t xml:space="preserve">Proposal </w:t>
      </w:r>
      <w:r>
        <w:rPr>
          <w:b/>
          <w:bCs/>
          <w:color w:val="000000" w:themeColor="text1"/>
          <w:lang w:val="en-US"/>
        </w:rPr>
        <w:t>1</w:t>
      </w:r>
      <w:r>
        <w:rPr>
          <w:b/>
          <w:bCs/>
          <w:color w:val="000000" w:themeColor="text1"/>
          <w:lang w:val="en-US"/>
        </w:rPr>
        <w:t xml:space="preserve">: When all RLC SDUs with SNs between (and including) </w:t>
      </w:r>
      <w:proofErr w:type="spellStart"/>
      <w:r>
        <w:rPr>
          <w:b/>
          <w:bCs/>
          <w:color w:val="000000" w:themeColor="text1"/>
          <w:lang w:val="en-US"/>
        </w:rPr>
        <w:t>TX_Next_Ack</w:t>
      </w:r>
      <w:proofErr w:type="spellEnd"/>
      <w:r>
        <w:rPr>
          <w:b/>
          <w:bCs/>
          <w:color w:val="000000" w:themeColor="text1"/>
          <w:lang w:val="en-US"/>
        </w:rPr>
        <w:t xml:space="preserve"> and POLL_SN are already positively/negatively acknowledged or discarded by PDCP, the transmitter should stop and reset the running </w:t>
      </w:r>
      <w:r w:rsidRPr="00B01C99">
        <w:rPr>
          <w:b/>
          <w:bCs/>
          <w:i/>
          <w:iCs/>
          <w:color w:val="000000" w:themeColor="text1"/>
          <w:lang w:val="en-US"/>
        </w:rPr>
        <w:t>t-</w:t>
      </w:r>
      <w:proofErr w:type="spellStart"/>
      <w:r w:rsidRPr="00B01C99">
        <w:rPr>
          <w:b/>
          <w:bCs/>
          <w:i/>
          <w:iCs/>
          <w:color w:val="000000" w:themeColor="text1"/>
          <w:lang w:val="en-US"/>
        </w:rPr>
        <w:t>PollRetransmit</w:t>
      </w:r>
      <w:proofErr w:type="spellEnd"/>
      <w:r>
        <w:rPr>
          <w:b/>
          <w:bCs/>
          <w:color w:val="000000" w:themeColor="text1"/>
          <w:lang w:val="en-US"/>
        </w:rPr>
        <w:t>.</w:t>
      </w:r>
    </w:p>
    <w:p w14:paraId="75E7569C" w14:textId="45502427" w:rsidR="000D6A32" w:rsidRPr="00876BEC" w:rsidRDefault="000D6A32" w:rsidP="000D6A32">
      <w:pPr>
        <w:jc w:val="both"/>
        <w:rPr>
          <w:b/>
          <w:bCs/>
          <w:iCs/>
          <w:color w:val="000000" w:themeColor="text1"/>
          <w:lang w:val="en-US"/>
        </w:rPr>
      </w:pPr>
      <w:r>
        <w:rPr>
          <w:b/>
          <w:bCs/>
          <w:color w:val="000000" w:themeColor="text1"/>
          <w:lang w:val="en-US"/>
        </w:rPr>
        <w:t xml:space="preserve">Proposal </w:t>
      </w:r>
      <w:r w:rsidR="00F532F2">
        <w:rPr>
          <w:b/>
          <w:bCs/>
          <w:color w:val="000000" w:themeColor="text1"/>
          <w:lang w:val="en-US"/>
        </w:rPr>
        <w:t>2</w:t>
      </w:r>
      <w:r>
        <w:rPr>
          <w:b/>
          <w:bCs/>
          <w:color w:val="000000" w:themeColor="text1"/>
          <w:lang w:val="en-US"/>
        </w:rPr>
        <w:t xml:space="preserve">: The receiver should transmit the status report triggered by the expiration of </w:t>
      </w:r>
      <w:r w:rsidRPr="00876BEC">
        <w:rPr>
          <w:b/>
          <w:bCs/>
          <w:i/>
          <w:iCs/>
          <w:color w:val="000000" w:themeColor="text1"/>
          <w:lang w:val="en-US"/>
        </w:rPr>
        <w:t>t-</w:t>
      </w:r>
      <w:proofErr w:type="spellStart"/>
      <w:r w:rsidRPr="00876BEC">
        <w:rPr>
          <w:b/>
          <w:bCs/>
          <w:i/>
          <w:iCs/>
          <w:color w:val="000000" w:themeColor="text1"/>
          <w:lang w:val="en-US"/>
        </w:rPr>
        <w:t>RxDiscard</w:t>
      </w:r>
      <w:proofErr w:type="spellEnd"/>
      <w:r>
        <w:rPr>
          <w:b/>
          <w:bCs/>
          <w:color w:val="000000" w:themeColor="text1"/>
          <w:lang w:val="en-US"/>
        </w:rPr>
        <w:t xml:space="preserve"> immediately, even if </w:t>
      </w:r>
      <w:r w:rsidRPr="00876BEC">
        <w:rPr>
          <w:b/>
          <w:bCs/>
          <w:i/>
        </w:rPr>
        <w:t>t-</w:t>
      </w:r>
      <w:proofErr w:type="spellStart"/>
      <w:r w:rsidRPr="00876BEC">
        <w:rPr>
          <w:b/>
          <w:bCs/>
          <w:i/>
        </w:rPr>
        <w:t>StatusProhibit</w:t>
      </w:r>
      <w:proofErr w:type="spellEnd"/>
      <w:r w:rsidRPr="00876BEC">
        <w:rPr>
          <w:b/>
          <w:bCs/>
          <w:iCs/>
        </w:rPr>
        <w:t xml:space="preserve"> is still running.</w:t>
      </w:r>
    </w:p>
    <w:p w14:paraId="7457BD99" w14:textId="77777777" w:rsidR="00923370" w:rsidRDefault="00923370"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36CE22B7" w14:textId="0E17F7CA" w:rsidR="00465370" w:rsidRPr="005C73FB" w:rsidRDefault="00C32B57" w:rsidP="007F295D">
      <w:pPr>
        <w:numPr>
          <w:ilvl w:val="0"/>
          <w:numId w:val="26"/>
        </w:numPr>
        <w:overflowPunct w:val="0"/>
        <w:autoSpaceDE w:val="0"/>
        <w:autoSpaceDN w:val="0"/>
        <w:adjustRightInd w:val="0"/>
        <w:spacing w:before="100" w:beforeAutospacing="1" w:after="100" w:afterAutospacing="1"/>
        <w:ind w:left="562" w:hanging="562"/>
        <w:jc w:val="both"/>
        <w:textAlignment w:val="baseline"/>
      </w:pPr>
      <w:r>
        <w:t>3GPP RAN2 #129</w:t>
      </w:r>
      <w:r w:rsidR="000D6A32">
        <w:t>bis</w:t>
      </w:r>
      <w:r>
        <w:t xml:space="preserve"> Chair’s Notes, </w:t>
      </w:r>
      <w:r w:rsidR="000D6A32">
        <w:t>Wuhan</w:t>
      </w:r>
      <w:r>
        <w:t xml:space="preserve">, </w:t>
      </w:r>
      <w:r w:rsidR="000D6A32">
        <w:t>China</w:t>
      </w:r>
      <w:r>
        <w:t xml:space="preserve">, </w:t>
      </w:r>
      <w:r w:rsidR="000D6A32">
        <w:t>April</w:t>
      </w:r>
      <w:r>
        <w:t xml:space="preserve"> 202</w:t>
      </w:r>
      <w:r w:rsidR="000D6A32">
        <w:t>5</w:t>
      </w:r>
      <w:r>
        <w:t>.</w:t>
      </w:r>
    </w:p>
    <w:sectPr w:rsidR="00465370" w:rsidRPr="005C73FB" w:rsidSect="006548CD">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308B2" w14:textId="77777777" w:rsidR="00990EF6" w:rsidRDefault="00990EF6">
      <w:r>
        <w:separator/>
      </w:r>
    </w:p>
  </w:endnote>
  <w:endnote w:type="continuationSeparator" w:id="0">
    <w:p w14:paraId="0572537C" w14:textId="77777777" w:rsidR="00990EF6" w:rsidRDefault="00990EF6">
      <w:r>
        <w:continuationSeparator/>
      </w:r>
    </w:p>
  </w:endnote>
  <w:endnote w:type="continuationNotice" w:id="1">
    <w:p w14:paraId="37EA1A50" w14:textId="77777777" w:rsidR="00990EF6" w:rsidRDefault="00990E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onotype Sorts">
    <w:altName w:val="Segoe UI Symbol"/>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63F6D" w14:textId="77777777" w:rsidR="00990EF6" w:rsidRDefault="00990EF6">
      <w:r>
        <w:separator/>
      </w:r>
    </w:p>
  </w:footnote>
  <w:footnote w:type="continuationSeparator" w:id="0">
    <w:p w14:paraId="764CF8B4" w14:textId="77777777" w:rsidR="00990EF6" w:rsidRDefault="00990EF6">
      <w:r>
        <w:continuationSeparator/>
      </w:r>
    </w:p>
  </w:footnote>
  <w:footnote w:type="continuationNotice" w:id="1">
    <w:p w14:paraId="26A58497" w14:textId="77777777" w:rsidR="00990EF6" w:rsidRDefault="00990E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0B84378"/>
    <w:multiLevelType w:val="hybridMultilevel"/>
    <w:tmpl w:val="1ABCEDD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3D53AFF"/>
    <w:multiLevelType w:val="hybridMultilevel"/>
    <w:tmpl w:val="FAB6D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8DB66D2"/>
    <w:multiLevelType w:val="hybridMultilevel"/>
    <w:tmpl w:val="B1BE37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B6374BA"/>
    <w:multiLevelType w:val="hybridMultilevel"/>
    <w:tmpl w:val="8C74C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C8E4BF0"/>
    <w:multiLevelType w:val="hybridMultilevel"/>
    <w:tmpl w:val="F09421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2"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9825319"/>
    <w:multiLevelType w:val="hybridMultilevel"/>
    <w:tmpl w:val="6AB4D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8"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0"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37962EF3"/>
    <w:multiLevelType w:val="hybridMultilevel"/>
    <w:tmpl w:val="C332C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50" w15:restartNumberingAfterBreak="0">
    <w:nsid w:val="3AFE5777"/>
    <w:multiLevelType w:val="hybridMultilevel"/>
    <w:tmpl w:val="52FE4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486F7BEB"/>
    <w:multiLevelType w:val="hybridMultilevel"/>
    <w:tmpl w:val="98D477C4"/>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58"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AAD256F"/>
    <w:multiLevelType w:val="hybridMultilevel"/>
    <w:tmpl w:val="7D246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1"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C216063"/>
    <w:multiLevelType w:val="hybridMultilevel"/>
    <w:tmpl w:val="3EBABD7A"/>
    <w:lvl w:ilvl="0" w:tplc="C76616A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3" w15:restartNumberingAfterBreak="0">
    <w:nsid w:val="4C301245"/>
    <w:multiLevelType w:val="hybridMultilevel"/>
    <w:tmpl w:val="73EA3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4F192AD6"/>
    <w:multiLevelType w:val="hybridMultilevel"/>
    <w:tmpl w:val="36DC1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4F90110E"/>
    <w:multiLevelType w:val="hybridMultilevel"/>
    <w:tmpl w:val="E0B62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23D30BA"/>
    <w:multiLevelType w:val="hybridMultilevel"/>
    <w:tmpl w:val="3342B0BE"/>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69" w15:restartNumberingAfterBreak="0">
    <w:nsid w:val="556E2DD6"/>
    <w:multiLevelType w:val="hybridMultilevel"/>
    <w:tmpl w:val="632C0A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5DD74584"/>
    <w:multiLevelType w:val="hybridMultilevel"/>
    <w:tmpl w:val="20FAA2AC"/>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6030570F"/>
    <w:multiLevelType w:val="hybridMultilevel"/>
    <w:tmpl w:val="60225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60475041"/>
    <w:multiLevelType w:val="hybridMultilevel"/>
    <w:tmpl w:val="3BD6D1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60822AAB"/>
    <w:multiLevelType w:val="hybridMultilevel"/>
    <w:tmpl w:val="381261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 w15:restartNumberingAfterBreak="0">
    <w:nsid w:val="62313F0E"/>
    <w:multiLevelType w:val="hybridMultilevel"/>
    <w:tmpl w:val="64986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64043CE9"/>
    <w:multiLevelType w:val="hybridMultilevel"/>
    <w:tmpl w:val="1222EE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84"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71C7755"/>
    <w:multiLevelType w:val="hybridMultilevel"/>
    <w:tmpl w:val="0262D1A4"/>
    <w:lvl w:ilvl="0" w:tplc="0809000F">
      <w:start w:val="1"/>
      <w:numFmt w:val="decimal"/>
      <w:lvlText w:val="%1."/>
      <w:lvlJc w:val="left"/>
      <w:pPr>
        <w:ind w:left="644"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8"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6C095F48"/>
    <w:multiLevelType w:val="hybridMultilevel"/>
    <w:tmpl w:val="3A842760"/>
    <w:lvl w:ilvl="0" w:tplc="A8D216E8">
      <w:start w:val="2"/>
      <w:numFmt w:val="bullet"/>
      <w:lvlText w:val=""/>
      <w:lvlJc w:val="left"/>
      <w:pPr>
        <w:ind w:left="1979" w:hanging="360"/>
      </w:pPr>
      <w:rPr>
        <w:rFonts w:ascii="Symbol" w:eastAsia="MS Mincho" w:hAnsi="Symbol"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1" w15:restartNumberingAfterBreak="0">
    <w:nsid w:val="6C332F28"/>
    <w:multiLevelType w:val="hybridMultilevel"/>
    <w:tmpl w:val="88F0E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3"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95"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96"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0"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7AB2407C"/>
    <w:multiLevelType w:val="hybridMultilevel"/>
    <w:tmpl w:val="E9248E8A"/>
    <w:lvl w:ilvl="0" w:tplc="38A43D50">
      <w:start w:val="1"/>
      <w:numFmt w:val="none"/>
      <w:lvlText w:val="(1)"/>
      <w:lvlJc w:val="left"/>
      <w:pPr>
        <w:ind w:left="644"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 w15:restartNumberingAfterBreak="0">
    <w:nsid w:val="7AD77050"/>
    <w:multiLevelType w:val="hybridMultilevel"/>
    <w:tmpl w:val="E3C21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95"/>
  </w:num>
  <w:num w:numId="2" w16cid:durableId="1464886471">
    <w:abstractNumId w:val="0"/>
  </w:num>
  <w:num w:numId="3" w16cid:durableId="6106756">
    <w:abstractNumId w:val="1"/>
  </w:num>
  <w:num w:numId="4" w16cid:durableId="9181927">
    <w:abstractNumId w:val="2"/>
  </w:num>
  <w:num w:numId="5" w16cid:durableId="189296478">
    <w:abstractNumId w:val="99"/>
  </w:num>
  <w:num w:numId="6" w16cid:durableId="216478951">
    <w:abstractNumId w:val="3"/>
  </w:num>
  <w:num w:numId="7" w16cid:durableId="2145732921">
    <w:abstractNumId w:val="4"/>
  </w:num>
  <w:num w:numId="8" w16cid:durableId="910503920">
    <w:abstractNumId w:val="33"/>
  </w:num>
  <w:num w:numId="9" w16cid:durableId="418721023">
    <w:abstractNumId w:val="84"/>
  </w:num>
  <w:num w:numId="10" w16cid:durableId="701636600">
    <w:abstractNumId w:val="56"/>
  </w:num>
  <w:num w:numId="11" w16cid:durableId="1130325448">
    <w:abstractNumId w:val="24"/>
  </w:num>
  <w:num w:numId="12" w16cid:durableId="1997687803">
    <w:abstractNumId w:val="52"/>
  </w:num>
  <w:num w:numId="13" w16cid:durableId="1749767913">
    <w:abstractNumId w:val="92"/>
  </w:num>
  <w:num w:numId="14" w16cid:durableId="1287271592">
    <w:abstractNumId w:val="8"/>
  </w:num>
  <w:num w:numId="15" w16cid:durableId="1065492308">
    <w:abstractNumId w:val="20"/>
  </w:num>
  <w:num w:numId="16" w16cid:durableId="1691565340">
    <w:abstractNumId w:val="43"/>
  </w:num>
  <w:num w:numId="17" w16cid:durableId="1527668550">
    <w:abstractNumId w:val="27"/>
  </w:num>
  <w:num w:numId="18" w16cid:durableId="113863268">
    <w:abstractNumId w:val="14"/>
  </w:num>
  <w:num w:numId="19" w16cid:durableId="659583198">
    <w:abstractNumId w:val="61"/>
  </w:num>
  <w:num w:numId="20" w16cid:durableId="1308317274">
    <w:abstractNumId w:val="39"/>
  </w:num>
  <w:num w:numId="21" w16cid:durableId="1576550474">
    <w:abstractNumId w:val="30"/>
  </w:num>
  <w:num w:numId="22" w16cid:durableId="235358636">
    <w:abstractNumId w:val="41"/>
  </w:num>
  <w:num w:numId="23" w16cid:durableId="97602813">
    <w:abstractNumId w:val="80"/>
  </w:num>
  <w:num w:numId="24" w16cid:durableId="710617151">
    <w:abstractNumId w:val="83"/>
  </w:num>
  <w:num w:numId="25" w16cid:durableId="1384014814">
    <w:abstractNumId w:val="40"/>
  </w:num>
  <w:num w:numId="26" w16cid:durableId="912855578">
    <w:abstractNumId w:val="6"/>
  </w:num>
  <w:num w:numId="27" w16cid:durableId="1431848407">
    <w:abstractNumId w:val="86"/>
  </w:num>
  <w:num w:numId="28" w16cid:durableId="1499610725">
    <w:abstractNumId w:val="9"/>
  </w:num>
  <w:num w:numId="29" w16cid:durableId="1731878760">
    <w:abstractNumId w:val="73"/>
  </w:num>
  <w:num w:numId="30" w16cid:durableId="1642735486">
    <w:abstractNumId w:val="55"/>
  </w:num>
  <w:num w:numId="31" w16cid:durableId="49812754">
    <w:abstractNumId w:val="26"/>
  </w:num>
  <w:num w:numId="32" w16cid:durableId="1123622218">
    <w:abstractNumId w:val="75"/>
  </w:num>
  <w:num w:numId="33" w16cid:durableId="1913348842">
    <w:abstractNumId w:val="93"/>
  </w:num>
  <w:num w:numId="34" w16cid:durableId="616252452">
    <w:abstractNumId w:val="71"/>
  </w:num>
  <w:num w:numId="35" w16cid:durableId="1878852805">
    <w:abstractNumId w:val="46"/>
  </w:num>
  <w:num w:numId="36" w16cid:durableId="486896589">
    <w:abstractNumId w:val="53"/>
  </w:num>
  <w:num w:numId="37" w16cid:durableId="279000458">
    <w:abstractNumId w:val="44"/>
  </w:num>
  <w:num w:numId="38" w16cid:durableId="2066174909">
    <w:abstractNumId w:val="89"/>
  </w:num>
  <w:num w:numId="39" w16cid:durableId="1625572420">
    <w:abstractNumId w:val="37"/>
  </w:num>
  <w:num w:numId="40" w16cid:durableId="194776442">
    <w:abstractNumId w:val="97"/>
  </w:num>
  <w:num w:numId="41" w16cid:durableId="1049039292">
    <w:abstractNumId w:val="10"/>
  </w:num>
  <w:num w:numId="42" w16cid:durableId="1748335123">
    <w:abstractNumId w:val="100"/>
  </w:num>
  <w:num w:numId="43" w16cid:durableId="324863305">
    <w:abstractNumId w:val="98"/>
  </w:num>
  <w:num w:numId="44" w16cid:durableId="87776830">
    <w:abstractNumId w:val="47"/>
  </w:num>
  <w:num w:numId="45" w16cid:durableId="116878813">
    <w:abstractNumId w:val="5"/>
  </w:num>
  <w:num w:numId="46" w16cid:durableId="1556234868">
    <w:abstractNumId w:val="31"/>
  </w:num>
  <w:num w:numId="47" w16cid:durableId="1344823590">
    <w:abstractNumId w:val="58"/>
  </w:num>
  <w:num w:numId="48" w16cid:durableId="49882736">
    <w:abstractNumId w:val="51"/>
  </w:num>
  <w:num w:numId="49" w16cid:durableId="749424918">
    <w:abstractNumId w:val="103"/>
  </w:num>
  <w:num w:numId="50" w16cid:durableId="351305233">
    <w:abstractNumId w:val="36"/>
  </w:num>
  <w:num w:numId="51" w16cid:durableId="2141918983">
    <w:abstractNumId w:val="28"/>
  </w:num>
  <w:num w:numId="52" w16cid:durableId="2018117002">
    <w:abstractNumId w:val="32"/>
  </w:num>
  <w:num w:numId="53" w16cid:durableId="291324115">
    <w:abstractNumId w:val="66"/>
  </w:num>
  <w:num w:numId="54" w16cid:durableId="1799448085">
    <w:abstractNumId w:val="94"/>
  </w:num>
  <w:num w:numId="55" w16cid:durableId="463668016">
    <w:abstractNumId w:val="85"/>
  </w:num>
  <w:num w:numId="56" w16cid:durableId="1997105538">
    <w:abstractNumId w:val="54"/>
  </w:num>
  <w:num w:numId="57" w16cid:durableId="965549377">
    <w:abstractNumId w:val="96"/>
  </w:num>
  <w:num w:numId="58" w16cid:durableId="38669279">
    <w:abstractNumId w:val="21"/>
  </w:num>
  <w:num w:numId="59" w16cid:durableId="1349714082">
    <w:abstractNumId w:val="72"/>
  </w:num>
  <w:num w:numId="60" w16cid:durableId="735905483">
    <w:abstractNumId w:val="70"/>
  </w:num>
  <w:num w:numId="61" w16cid:durableId="749082821">
    <w:abstractNumId w:val="45"/>
  </w:num>
  <w:num w:numId="62" w16cid:durableId="1025012730">
    <w:abstractNumId w:val="11"/>
  </w:num>
  <w:num w:numId="63" w16cid:durableId="1496607560">
    <w:abstractNumId w:val="49"/>
  </w:num>
  <w:num w:numId="64" w16cid:durableId="1776901223">
    <w:abstractNumId w:val="42"/>
  </w:num>
  <w:num w:numId="65" w16cid:durableId="284581932">
    <w:abstractNumId w:val="64"/>
  </w:num>
  <w:num w:numId="66" w16cid:durableId="367027988">
    <w:abstractNumId w:val="60"/>
  </w:num>
  <w:num w:numId="67" w16cid:durableId="1409307424">
    <w:abstractNumId w:val="22"/>
  </w:num>
  <w:num w:numId="68" w16cid:durableId="1999528796">
    <w:abstractNumId w:val="13"/>
  </w:num>
  <w:num w:numId="69" w16cid:durableId="1645889120">
    <w:abstractNumId w:val="35"/>
  </w:num>
  <w:num w:numId="70" w16cid:durableId="1767649369">
    <w:abstractNumId w:val="16"/>
  </w:num>
  <w:num w:numId="71" w16cid:durableId="818034850">
    <w:abstractNumId w:val="15"/>
  </w:num>
  <w:num w:numId="72" w16cid:durableId="1330791886">
    <w:abstractNumId w:val="38"/>
  </w:num>
  <w:num w:numId="73" w16cid:durableId="1603295543">
    <w:abstractNumId w:val="23"/>
  </w:num>
  <w:num w:numId="74" w16cid:durableId="1568303498">
    <w:abstractNumId w:val="34"/>
  </w:num>
  <w:num w:numId="75" w16cid:durableId="107507505">
    <w:abstractNumId w:val="88"/>
  </w:num>
  <w:num w:numId="76" w16cid:durableId="2092894366">
    <w:abstractNumId w:val="68"/>
  </w:num>
  <w:num w:numId="77" w16cid:durableId="653143001">
    <w:abstractNumId w:val="82"/>
  </w:num>
  <w:num w:numId="78" w16cid:durableId="742261816">
    <w:abstractNumId w:val="12"/>
  </w:num>
  <w:num w:numId="79" w16cid:durableId="1033002455">
    <w:abstractNumId w:val="29"/>
  </w:num>
  <w:num w:numId="80" w16cid:durableId="1146320396">
    <w:abstractNumId w:val="74"/>
  </w:num>
  <w:num w:numId="81" w16cid:durableId="1524440679">
    <w:abstractNumId w:val="102"/>
  </w:num>
  <w:num w:numId="82" w16cid:durableId="1359043264">
    <w:abstractNumId w:val="59"/>
  </w:num>
  <w:num w:numId="83" w16cid:durableId="798035720">
    <w:abstractNumId w:val="76"/>
  </w:num>
  <w:num w:numId="84" w16cid:durableId="1163814710">
    <w:abstractNumId w:val="63"/>
  </w:num>
  <w:num w:numId="85" w16cid:durableId="126313567">
    <w:abstractNumId w:val="91"/>
  </w:num>
  <w:num w:numId="86" w16cid:durableId="1955355916">
    <w:abstractNumId w:val="62"/>
  </w:num>
  <w:num w:numId="87" w16cid:durableId="1886868175">
    <w:abstractNumId w:val="18"/>
  </w:num>
  <w:num w:numId="88" w16cid:durableId="223026343">
    <w:abstractNumId w:val="101"/>
  </w:num>
  <w:num w:numId="89" w16cid:durableId="1377850793">
    <w:abstractNumId w:val="87"/>
  </w:num>
  <w:num w:numId="90" w16cid:durableId="1617759341">
    <w:abstractNumId w:val="78"/>
  </w:num>
  <w:num w:numId="91" w16cid:durableId="1506899005">
    <w:abstractNumId w:val="25"/>
  </w:num>
  <w:num w:numId="92" w16cid:durableId="1473060350">
    <w:abstractNumId w:val="67"/>
  </w:num>
  <w:num w:numId="93" w16cid:durableId="603733016">
    <w:abstractNumId w:val="48"/>
  </w:num>
  <w:num w:numId="94" w16cid:durableId="965234884">
    <w:abstractNumId w:val="57"/>
  </w:num>
  <w:num w:numId="95" w16cid:durableId="914898502">
    <w:abstractNumId w:val="65"/>
  </w:num>
  <w:num w:numId="96" w16cid:durableId="1701130323">
    <w:abstractNumId w:val="19"/>
  </w:num>
  <w:num w:numId="97" w16cid:durableId="1732382659">
    <w:abstractNumId w:val="77"/>
  </w:num>
  <w:num w:numId="98" w16cid:durableId="89277398">
    <w:abstractNumId w:val="90"/>
  </w:num>
  <w:num w:numId="99" w16cid:durableId="1052383189">
    <w:abstractNumId w:val="17"/>
  </w:num>
  <w:num w:numId="100" w16cid:durableId="1758557654">
    <w:abstractNumId w:val="69"/>
  </w:num>
  <w:num w:numId="101" w16cid:durableId="1479035523">
    <w:abstractNumId w:val="50"/>
  </w:num>
  <w:num w:numId="102" w16cid:durableId="2141025199">
    <w:abstractNumId w:val="79"/>
  </w:num>
  <w:num w:numId="103" w16cid:durableId="370156829">
    <w:abstractNumId w:val="7"/>
  </w:num>
  <w:num w:numId="104" w16cid:durableId="87166465">
    <w:abstractNumId w:val="8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2E3"/>
    <w:rsid w:val="00004350"/>
    <w:rsid w:val="00004398"/>
    <w:rsid w:val="0000592C"/>
    <w:rsid w:val="0000613B"/>
    <w:rsid w:val="00006493"/>
    <w:rsid w:val="000067F8"/>
    <w:rsid w:val="00007A6D"/>
    <w:rsid w:val="00007E3D"/>
    <w:rsid w:val="00012038"/>
    <w:rsid w:val="0001224D"/>
    <w:rsid w:val="0001252B"/>
    <w:rsid w:val="0001297A"/>
    <w:rsid w:val="0001430D"/>
    <w:rsid w:val="00014B2A"/>
    <w:rsid w:val="00014C43"/>
    <w:rsid w:val="00014DFD"/>
    <w:rsid w:val="00014E02"/>
    <w:rsid w:val="000163E7"/>
    <w:rsid w:val="000169B5"/>
    <w:rsid w:val="0001779B"/>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8D8"/>
    <w:rsid w:val="00043FA1"/>
    <w:rsid w:val="000442EF"/>
    <w:rsid w:val="00045CCD"/>
    <w:rsid w:val="0004622B"/>
    <w:rsid w:val="0004703D"/>
    <w:rsid w:val="00047381"/>
    <w:rsid w:val="000473ED"/>
    <w:rsid w:val="00050286"/>
    <w:rsid w:val="00050F59"/>
    <w:rsid w:val="00051194"/>
    <w:rsid w:val="00051212"/>
    <w:rsid w:val="0005166C"/>
    <w:rsid w:val="00051C54"/>
    <w:rsid w:val="00052167"/>
    <w:rsid w:val="00052169"/>
    <w:rsid w:val="000522A4"/>
    <w:rsid w:val="00052EE0"/>
    <w:rsid w:val="00053617"/>
    <w:rsid w:val="00053CD6"/>
    <w:rsid w:val="00054465"/>
    <w:rsid w:val="0005446E"/>
    <w:rsid w:val="00054BF3"/>
    <w:rsid w:val="00055132"/>
    <w:rsid w:val="00056479"/>
    <w:rsid w:val="0005666B"/>
    <w:rsid w:val="00056E6D"/>
    <w:rsid w:val="00057D04"/>
    <w:rsid w:val="00060605"/>
    <w:rsid w:val="00061506"/>
    <w:rsid w:val="00061617"/>
    <w:rsid w:val="00061839"/>
    <w:rsid w:val="00061BAD"/>
    <w:rsid w:val="000621E1"/>
    <w:rsid w:val="0006429E"/>
    <w:rsid w:val="00064793"/>
    <w:rsid w:val="00064BAD"/>
    <w:rsid w:val="00064D5E"/>
    <w:rsid w:val="00065610"/>
    <w:rsid w:val="00066101"/>
    <w:rsid w:val="000664D6"/>
    <w:rsid w:val="00066766"/>
    <w:rsid w:val="0006743B"/>
    <w:rsid w:val="0007009E"/>
    <w:rsid w:val="00070E4D"/>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6F05"/>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08F2"/>
    <w:rsid w:val="00091BB7"/>
    <w:rsid w:val="00092D46"/>
    <w:rsid w:val="00093334"/>
    <w:rsid w:val="00093AD4"/>
    <w:rsid w:val="000963D6"/>
    <w:rsid w:val="000965E7"/>
    <w:rsid w:val="00096985"/>
    <w:rsid w:val="000969CF"/>
    <w:rsid w:val="00096B9B"/>
    <w:rsid w:val="00096BAF"/>
    <w:rsid w:val="000971F2"/>
    <w:rsid w:val="00097668"/>
    <w:rsid w:val="00097A3B"/>
    <w:rsid w:val="000A00ED"/>
    <w:rsid w:val="000A092D"/>
    <w:rsid w:val="000A0A27"/>
    <w:rsid w:val="000A0BBF"/>
    <w:rsid w:val="000A1107"/>
    <w:rsid w:val="000A15E2"/>
    <w:rsid w:val="000A1DFD"/>
    <w:rsid w:val="000A2D8D"/>
    <w:rsid w:val="000A2EB3"/>
    <w:rsid w:val="000A30DC"/>
    <w:rsid w:val="000A3497"/>
    <w:rsid w:val="000A3F9E"/>
    <w:rsid w:val="000A453F"/>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68D"/>
    <w:rsid w:val="000B393C"/>
    <w:rsid w:val="000B3BE0"/>
    <w:rsid w:val="000B477C"/>
    <w:rsid w:val="000B4903"/>
    <w:rsid w:val="000B53A4"/>
    <w:rsid w:val="000B57AE"/>
    <w:rsid w:val="000B59FE"/>
    <w:rsid w:val="000B5CB1"/>
    <w:rsid w:val="000B7BCF"/>
    <w:rsid w:val="000C0473"/>
    <w:rsid w:val="000C04D0"/>
    <w:rsid w:val="000C0BBD"/>
    <w:rsid w:val="000C15B8"/>
    <w:rsid w:val="000C1797"/>
    <w:rsid w:val="000C23DF"/>
    <w:rsid w:val="000C2435"/>
    <w:rsid w:val="000C2489"/>
    <w:rsid w:val="000C2579"/>
    <w:rsid w:val="000C3531"/>
    <w:rsid w:val="000C3B29"/>
    <w:rsid w:val="000C43BA"/>
    <w:rsid w:val="000C4508"/>
    <w:rsid w:val="000C457D"/>
    <w:rsid w:val="000C4F17"/>
    <w:rsid w:val="000C5056"/>
    <w:rsid w:val="000C507D"/>
    <w:rsid w:val="000C522B"/>
    <w:rsid w:val="000C56FB"/>
    <w:rsid w:val="000C59C0"/>
    <w:rsid w:val="000C68BE"/>
    <w:rsid w:val="000C69AD"/>
    <w:rsid w:val="000C70F1"/>
    <w:rsid w:val="000C76EA"/>
    <w:rsid w:val="000C76FD"/>
    <w:rsid w:val="000C7993"/>
    <w:rsid w:val="000D01F2"/>
    <w:rsid w:val="000D08C2"/>
    <w:rsid w:val="000D0B45"/>
    <w:rsid w:val="000D0B66"/>
    <w:rsid w:val="000D1418"/>
    <w:rsid w:val="000D181B"/>
    <w:rsid w:val="000D3C51"/>
    <w:rsid w:val="000D3CAA"/>
    <w:rsid w:val="000D3DC7"/>
    <w:rsid w:val="000D48E4"/>
    <w:rsid w:val="000D4A15"/>
    <w:rsid w:val="000D5485"/>
    <w:rsid w:val="000D58AB"/>
    <w:rsid w:val="000D5C38"/>
    <w:rsid w:val="000D617C"/>
    <w:rsid w:val="000D62C9"/>
    <w:rsid w:val="000D6A32"/>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18B"/>
    <w:rsid w:val="000F4783"/>
    <w:rsid w:val="000F57F4"/>
    <w:rsid w:val="000F62D7"/>
    <w:rsid w:val="000F6738"/>
    <w:rsid w:val="000F78E9"/>
    <w:rsid w:val="00100A2F"/>
    <w:rsid w:val="00101610"/>
    <w:rsid w:val="00101BFD"/>
    <w:rsid w:val="00101E5C"/>
    <w:rsid w:val="00101FC7"/>
    <w:rsid w:val="001038BB"/>
    <w:rsid w:val="00103C0F"/>
    <w:rsid w:val="00104A2C"/>
    <w:rsid w:val="00105921"/>
    <w:rsid w:val="00105DBA"/>
    <w:rsid w:val="00106838"/>
    <w:rsid w:val="00106A79"/>
    <w:rsid w:val="0010753D"/>
    <w:rsid w:val="00107939"/>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38B"/>
    <w:rsid w:val="00123810"/>
    <w:rsid w:val="00124F4F"/>
    <w:rsid w:val="001252D3"/>
    <w:rsid w:val="00125D2A"/>
    <w:rsid w:val="00126026"/>
    <w:rsid w:val="0012637C"/>
    <w:rsid w:val="0012647B"/>
    <w:rsid w:val="00126917"/>
    <w:rsid w:val="001275A4"/>
    <w:rsid w:val="00127FC9"/>
    <w:rsid w:val="00130ECD"/>
    <w:rsid w:val="00131FE1"/>
    <w:rsid w:val="00132727"/>
    <w:rsid w:val="0013309E"/>
    <w:rsid w:val="001333CE"/>
    <w:rsid w:val="00133EA9"/>
    <w:rsid w:val="00133EED"/>
    <w:rsid w:val="00134195"/>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1ACF"/>
    <w:rsid w:val="0015306E"/>
    <w:rsid w:val="00153412"/>
    <w:rsid w:val="00154400"/>
    <w:rsid w:val="00154C37"/>
    <w:rsid w:val="00154F10"/>
    <w:rsid w:val="00155EB5"/>
    <w:rsid w:val="00155F61"/>
    <w:rsid w:val="00156EE9"/>
    <w:rsid w:val="00157043"/>
    <w:rsid w:val="00157259"/>
    <w:rsid w:val="00157278"/>
    <w:rsid w:val="00160208"/>
    <w:rsid w:val="001607DF"/>
    <w:rsid w:val="00160E13"/>
    <w:rsid w:val="001618C5"/>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428"/>
    <w:rsid w:val="00174107"/>
    <w:rsid w:val="001741A0"/>
    <w:rsid w:val="0017483B"/>
    <w:rsid w:val="00174BCA"/>
    <w:rsid w:val="001757A1"/>
    <w:rsid w:val="00175DC8"/>
    <w:rsid w:val="00175FA0"/>
    <w:rsid w:val="00175FCF"/>
    <w:rsid w:val="00176227"/>
    <w:rsid w:val="00177F10"/>
    <w:rsid w:val="0018078B"/>
    <w:rsid w:val="001816BB"/>
    <w:rsid w:val="00181975"/>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615"/>
    <w:rsid w:val="00194C10"/>
    <w:rsid w:val="00194CD0"/>
    <w:rsid w:val="001951AD"/>
    <w:rsid w:val="001952C0"/>
    <w:rsid w:val="00195C30"/>
    <w:rsid w:val="0019663D"/>
    <w:rsid w:val="00196918"/>
    <w:rsid w:val="00196F00"/>
    <w:rsid w:val="00197CD2"/>
    <w:rsid w:val="00197DFF"/>
    <w:rsid w:val="001A07CE"/>
    <w:rsid w:val="001A0AFF"/>
    <w:rsid w:val="001A0C5C"/>
    <w:rsid w:val="001A0ECD"/>
    <w:rsid w:val="001A0F48"/>
    <w:rsid w:val="001A158E"/>
    <w:rsid w:val="001A2073"/>
    <w:rsid w:val="001A232C"/>
    <w:rsid w:val="001A25B4"/>
    <w:rsid w:val="001A2A3C"/>
    <w:rsid w:val="001A3C18"/>
    <w:rsid w:val="001A5098"/>
    <w:rsid w:val="001A5C97"/>
    <w:rsid w:val="001A6D4F"/>
    <w:rsid w:val="001A74D8"/>
    <w:rsid w:val="001A75CC"/>
    <w:rsid w:val="001A7A06"/>
    <w:rsid w:val="001A7B51"/>
    <w:rsid w:val="001B03D1"/>
    <w:rsid w:val="001B05B9"/>
    <w:rsid w:val="001B076A"/>
    <w:rsid w:val="001B0D22"/>
    <w:rsid w:val="001B171E"/>
    <w:rsid w:val="001B1738"/>
    <w:rsid w:val="001B2498"/>
    <w:rsid w:val="001B2F44"/>
    <w:rsid w:val="001B387E"/>
    <w:rsid w:val="001B41DB"/>
    <w:rsid w:val="001B49C9"/>
    <w:rsid w:val="001B4C7B"/>
    <w:rsid w:val="001B518B"/>
    <w:rsid w:val="001B634F"/>
    <w:rsid w:val="001B6440"/>
    <w:rsid w:val="001B6625"/>
    <w:rsid w:val="001B6B7D"/>
    <w:rsid w:val="001B6BBF"/>
    <w:rsid w:val="001B7642"/>
    <w:rsid w:val="001C1A03"/>
    <w:rsid w:val="001C27AE"/>
    <w:rsid w:val="001C2892"/>
    <w:rsid w:val="001C3062"/>
    <w:rsid w:val="001C3088"/>
    <w:rsid w:val="001C3118"/>
    <w:rsid w:val="001C31CF"/>
    <w:rsid w:val="001C36CF"/>
    <w:rsid w:val="001C4F79"/>
    <w:rsid w:val="001C6D48"/>
    <w:rsid w:val="001C721F"/>
    <w:rsid w:val="001C7671"/>
    <w:rsid w:val="001C779E"/>
    <w:rsid w:val="001D0A10"/>
    <w:rsid w:val="001D21F1"/>
    <w:rsid w:val="001D2DEC"/>
    <w:rsid w:val="001D2E7E"/>
    <w:rsid w:val="001D303A"/>
    <w:rsid w:val="001D32CC"/>
    <w:rsid w:val="001D348B"/>
    <w:rsid w:val="001D3D35"/>
    <w:rsid w:val="001D3EA1"/>
    <w:rsid w:val="001D435F"/>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10B"/>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7004"/>
    <w:rsid w:val="0020712B"/>
    <w:rsid w:val="00207938"/>
    <w:rsid w:val="0021023B"/>
    <w:rsid w:val="002108BA"/>
    <w:rsid w:val="002109F4"/>
    <w:rsid w:val="00211B45"/>
    <w:rsid w:val="00211B77"/>
    <w:rsid w:val="00211D2E"/>
    <w:rsid w:val="00211E39"/>
    <w:rsid w:val="002133B5"/>
    <w:rsid w:val="00214BF1"/>
    <w:rsid w:val="00215057"/>
    <w:rsid w:val="002157E3"/>
    <w:rsid w:val="0021587C"/>
    <w:rsid w:val="00215A4C"/>
    <w:rsid w:val="00216496"/>
    <w:rsid w:val="0021703A"/>
    <w:rsid w:val="0021720E"/>
    <w:rsid w:val="00217BFA"/>
    <w:rsid w:val="002200BB"/>
    <w:rsid w:val="00220322"/>
    <w:rsid w:val="00220B0B"/>
    <w:rsid w:val="00220F5E"/>
    <w:rsid w:val="00220F6F"/>
    <w:rsid w:val="00221D20"/>
    <w:rsid w:val="00222729"/>
    <w:rsid w:val="00222956"/>
    <w:rsid w:val="00222B65"/>
    <w:rsid w:val="00222B69"/>
    <w:rsid w:val="00223665"/>
    <w:rsid w:val="00223ADB"/>
    <w:rsid w:val="0022606D"/>
    <w:rsid w:val="0022663E"/>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40"/>
    <w:rsid w:val="00244E8F"/>
    <w:rsid w:val="00244EB8"/>
    <w:rsid w:val="00245362"/>
    <w:rsid w:val="002456FC"/>
    <w:rsid w:val="00245983"/>
    <w:rsid w:val="002463E6"/>
    <w:rsid w:val="0024644E"/>
    <w:rsid w:val="002469E4"/>
    <w:rsid w:val="00246A3A"/>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4CBD"/>
    <w:rsid w:val="00255190"/>
    <w:rsid w:val="002558C5"/>
    <w:rsid w:val="00256A8D"/>
    <w:rsid w:val="00257AAF"/>
    <w:rsid w:val="00257C1E"/>
    <w:rsid w:val="00260FF6"/>
    <w:rsid w:val="002610D8"/>
    <w:rsid w:val="00261279"/>
    <w:rsid w:val="00262C8C"/>
    <w:rsid w:val="00263B11"/>
    <w:rsid w:val="002645BD"/>
    <w:rsid w:val="00264620"/>
    <w:rsid w:val="002658EB"/>
    <w:rsid w:val="0026622B"/>
    <w:rsid w:val="002662B6"/>
    <w:rsid w:val="00266F65"/>
    <w:rsid w:val="0027009D"/>
    <w:rsid w:val="002703F9"/>
    <w:rsid w:val="0027079E"/>
    <w:rsid w:val="00270BAC"/>
    <w:rsid w:val="00270D60"/>
    <w:rsid w:val="002715A3"/>
    <w:rsid w:val="00271B5E"/>
    <w:rsid w:val="002733FA"/>
    <w:rsid w:val="002736FC"/>
    <w:rsid w:val="002740E5"/>
    <w:rsid w:val="002747EC"/>
    <w:rsid w:val="00275A84"/>
    <w:rsid w:val="00276D2B"/>
    <w:rsid w:val="00276F5B"/>
    <w:rsid w:val="00277AC5"/>
    <w:rsid w:val="0028035A"/>
    <w:rsid w:val="0028119A"/>
    <w:rsid w:val="00281395"/>
    <w:rsid w:val="002818D6"/>
    <w:rsid w:val="00281A2D"/>
    <w:rsid w:val="00281E83"/>
    <w:rsid w:val="0028218E"/>
    <w:rsid w:val="0028341D"/>
    <w:rsid w:val="002844EC"/>
    <w:rsid w:val="002848E4"/>
    <w:rsid w:val="00284B04"/>
    <w:rsid w:val="00284D88"/>
    <w:rsid w:val="00285045"/>
    <w:rsid w:val="002855BF"/>
    <w:rsid w:val="00285826"/>
    <w:rsid w:val="00285BA4"/>
    <w:rsid w:val="00286A1C"/>
    <w:rsid w:val="00286C8F"/>
    <w:rsid w:val="002870A9"/>
    <w:rsid w:val="002876FF"/>
    <w:rsid w:val="00287B2E"/>
    <w:rsid w:val="00290391"/>
    <w:rsid w:val="00290537"/>
    <w:rsid w:val="00290688"/>
    <w:rsid w:val="002912CB"/>
    <w:rsid w:val="0029152A"/>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A1C94"/>
    <w:rsid w:val="002A1E96"/>
    <w:rsid w:val="002A2E79"/>
    <w:rsid w:val="002A3480"/>
    <w:rsid w:val="002A3494"/>
    <w:rsid w:val="002A37F5"/>
    <w:rsid w:val="002A4C7F"/>
    <w:rsid w:val="002A576C"/>
    <w:rsid w:val="002A5832"/>
    <w:rsid w:val="002A58F4"/>
    <w:rsid w:val="002A61D5"/>
    <w:rsid w:val="002A653C"/>
    <w:rsid w:val="002A6E7D"/>
    <w:rsid w:val="002A7758"/>
    <w:rsid w:val="002B08D8"/>
    <w:rsid w:val="002B0C8D"/>
    <w:rsid w:val="002B11EB"/>
    <w:rsid w:val="002B142F"/>
    <w:rsid w:val="002B1F3E"/>
    <w:rsid w:val="002B2578"/>
    <w:rsid w:val="002B662C"/>
    <w:rsid w:val="002B6D85"/>
    <w:rsid w:val="002B6FED"/>
    <w:rsid w:val="002B787C"/>
    <w:rsid w:val="002B7D3A"/>
    <w:rsid w:val="002C05B6"/>
    <w:rsid w:val="002C1430"/>
    <w:rsid w:val="002C1D5A"/>
    <w:rsid w:val="002C20CB"/>
    <w:rsid w:val="002C2613"/>
    <w:rsid w:val="002C30AA"/>
    <w:rsid w:val="002C3321"/>
    <w:rsid w:val="002C3C6A"/>
    <w:rsid w:val="002C4242"/>
    <w:rsid w:val="002C4746"/>
    <w:rsid w:val="002C491B"/>
    <w:rsid w:val="002C7672"/>
    <w:rsid w:val="002D113B"/>
    <w:rsid w:val="002D11F3"/>
    <w:rsid w:val="002D1892"/>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284F"/>
    <w:rsid w:val="002F31C2"/>
    <w:rsid w:val="002F3CA8"/>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45FC"/>
    <w:rsid w:val="00305775"/>
    <w:rsid w:val="0030591D"/>
    <w:rsid w:val="00305E82"/>
    <w:rsid w:val="00306725"/>
    <w:rsid w:val="00306EEA"/>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57D"/>
    <w:rsid w:val="00321659"/>
    <w:rsid w:val="00323664"/>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4F0C"/>
    <w:rsid w:val="00344F3A"/>
    <w:rsid w:val="0034549F"/>
    <w:rsid w:val="003455A2"/>
    <w:rsid w:val="003458B1"/>
    <w:rsid w:val="00346789"/>
    <w:rsid w:val="003506AE"/>
    <w:rsid w:val="00350C77"/>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27C"/>
    <w:rsid w:val="00384EA2"/>
    <w:rsid w:val="0038529B"/>
    <w:rsid w:val="0038602D"/>
    <w:rsid w:val="0038631D"/>
    <w:rsid w:val="00386BE1"/>
    <w:rsid w:val="003875D3"/>
    <w:rsid w:val="0039039F"/>
    <w:rsid w:val="003903EE"/>
    <w:rsid w:val="00390A77"/>
    <w:rsid w:val="003912C4"/>
    <w:rsid w:val="003917F5"/>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37F4"/>
    <w:rsid w:val="003A4029"/>
    <w:rsid w:val="003A41EF"/>
    <w:rsid w:val="003A4891"/>
    <w:rsid w:val="003A4B44"/>
    <w:rsid w:val="003A5176"/>
    <w:rsid w:val="003A5414"/>
    <w:rsid w:val="003A5E69"/>
    <w:rsid w:val="003A64DE"/>
    <w:rsid w:val="003A677F"/>
    <w:rsid w:val="003A68D7"/>
    <w:rsid w:val="003A78CE"/>
    <w:rsid w:val="003A7CC2"/>
    <w:rsid w:val="003B183B"/>
    <w:rsid w:val="003B19E6"/>
    <w:rsid w:val="003B1AFE"/>
    <w:rsid w:val="003B1BBD"/>
    <w:rsid w:val="003B1FC3"/>
    <w:rsid w:val="003B21E7"/>
    <w:rsid w:val="003B3261"/>
    <w:rsid w:val="003B331F"/>
    <w:rsid w:val="003B39F9"/>
    <w:rsid w:val="003B40AD"/>
    <w:rsid w:val="003B4272"/>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E37"/>
    <w:rsid w:val="003C6364"/>
    <w:rsid w:val="003C66FF"/>
    <w:rsid w:val="003C6F79"/>
    <w:rsid w:val="003C75DD"/>
    <w:rsid w:val="003C7E84"/>
    <w:rsid w:val="003D119B"/>
    <w:rsid w:val="003D1C67"/>
    <w:rsid w:val="003D227D"/>
    <w:rsid w:val="003D2847"/>
    <w:rsid w:val="003D36A3"/>
    <w:rsid w:val="003D5281"/>
    <w:rsid w:val="003D5687"/>
    <w:rsid w:val="003D5BAA"/>
    <w:rsid w:val="003D62A9"/>
    <w:rsid w:val="003D6698"/>
    <w:rsid w:val="003D7455"/>
    <w:rsid w:val="003D75BF"/>
    <w:rsid w:val="003D7853"/>
    <w:rsid w:val="003D7B5C"/>
    <w:rsid w:val="003E16BE"/>
    <w:rsid w:val="003E18B4"/>
    <w:rsid w:val="003E1993"/>
    <w:rsid w:val="003E214D"/>
    <w:rsid w:val="003E283E"/>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262"/>
    <w:rsid w:val="00410F52"/>
    <w:rsid w:val="00411A48"/>
    <w:rsid w:val="00411E9E"/>
    <w:rsid w:val="0041221A"/>
    <w:rsid w:val="00412344"/>
    <w:rsid w:val="00412A4C"/>
    <w:rsid w:val="00413429"/>
    <w:rsid w:val="00413697"/>
    <w:rsid w:val="004138A9"/>
    <w:rsid w:val="0041407D"/>
    <w:rsid w:val="004140D6"/>
    <w:rsid w:val="00414474"/>
    <w:rsid w:val="0041481F"/>
    <w:rsid w:val="0041494C"/>
    <w:rsid w:val="00414A19"/>
    <w:rsid w:val="00415624"/>
    <w:rsid w:val="004159F5"/>
    <w:rsid w:val="004161F0"/>
    <w:rsid w:val="00416B02"/>
    <w:rsid w:val="0041719A"/>
    <w:rsid w:val="00417A42"/>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370"/>
    <w:rsid w:val="00465C07"/>
    <w:rsid w:val="0046632E"/>
    <w:rsid w:val="004668E5"/>
    <w:rsid w:val="00467984"/>
    <w:rsid w:val="00470054"/>
    <w:rsid w:val="004702FD"/>
    <w:rsid w:val="00470B41"/>
    <w:rsid w:val="004711BE"/>
    <w:rsid w:val="0047142B"/>
    <w:rsid w:val="00471E74"/>
    <w:rsid w:val="00471FAC"/>
    <w:rsid w:val="00472050"/>
    <w:rsid w:val="004727C9"/>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8A1"/>
    <w:rsid w:val="00492AB6"/>
    <w:rsid w:val="00492C73"/>
    <w:rsid w:val="00494960"/>
    <w:rsid w:val="00494A5B"/>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5C81"/>
    <w:rsid w:val="004A74BD"/>
    <w:rsid w:val="004B0B14"/>
    <w:rsid w:val="004B12F8"/>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662E"/>
    <w:rsid w:val="004B6756"/>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1F"/>
    <w:rsid w:val="004D0832"/>
    <w:rsid w:val="004D08C8"/>
    <w:rsid w:val="004D0C5F"/>
    <w:rsid w:val="004D126B"/>
    <w:rsid w:val="004D16A6"/>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87C"/>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0E69"/>
    <w:rsid w:val="00501279"/>
    <w:rsid w:val="00503171"/>
    <w:rsid w:val="00503781"/>
    <w:rsid w:val="00503A77"/>
    <w:rsid w:val="00503A87"/>
    <w:rsid w:val="00503F50"/>
    <w:rsid w:val="00504D68"/>
    <w:rsid w:val="00504E21"/>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C43"/>
    <w:rsid w:val="00512F9A"/>
    <w:rsid w:val="00513290"/>
    <w:rsid w:val="00513332"/>
    <w:rsid w:val="00513E6F"/>
    <w:rsid w:val="00513ED6"/>
    <w:rsid w:val="0051438F"/>
    <w:rsid w:val="00514425"/>
    <w:rsid w:val="005152EE"/>
    <w:rsid w:val="00516CE5"/>
    <w:rsid w:val="00516F39"/>
    <w:rsid w:val="005177FC"/>
    <w:rsid w:val="00517972"/>
    <w:rsid w:val="00520B1A"/>
    <w:rsid w:val="00520FFB"/>
    <w:rsid w:val="005215D5"/>
    <w:rsid w:val="00521B61"/>
    <w:rsid w:val="00522178"/>
    <w:rsid w:val="00522235"/>
    <w:rsid w:val="0052385B"/>
    <w:rsid w:val="00523B01"/>
    <w:rsid w:val="00523F2D"/>
    <w:rsid w:val="00525118"/>
    <w:rsid w:val="005251D1"/>
    <w:rsid w:val="00525767"/>
    <w:rsid w:val="005269FA"/>
    <w:rsid w:val="00527503"/>
    <w:rsid w:val="00527931"/>
    <w:rsid w:val="00527C3D"/>
    <w:rsid w:val="00527DAC"/>
    <w:rsid w:val="00530530"/>
    <w:rsid w:val="00530E54"/>
    <w:rsid w:val="005311A2"/>
    <w:rsid w:val="00531965"/>
    <w:rsid w:val="00531D1A"/>
    <w:rsid w:val="005326DB"/>
    <w:rsid w:val="00533DB6"/>
    <w:rsid w:val="00534627"/>
    <w:rsid w:val="00534666"/>
    <w:rsid w:val="00534DA0"/>
    <w:rsid w:val="00535659"/>
    <w:rsid w:val="00536043"/>
    <w:rsid w:val="0053638C"/>
    <w:rsid w:val="005363EF"/>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4EF"/>
    <w:rsid w:val="00547B62"/>
    <w:rsid w:val="00547DB6"/>
    <w:rsid w:val="00550331"/>
    <w:rsid w:val="00551074"/>
    <w:rsid w:val="0055118D"/>
    <w:rsid w:val="005511E6"/>
    <w:rsid w:val="00552375"/>
    <w:rsid w:val="00554187"/>
    <w:rsid w:val="005544D0"/>
    <w:rsid w:val="005556C1"/>
    <w:rsid w:val="00555828"/>
    <w:rsid w:val="0055693D"/>
    <w:rsid w:val="00556E87"/>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12"/>
    <w:rsid w:val="00574CD1"/>
    <w:rsid w:val="00575515"/>
    <w:rsid w:val="00575589"/>
    <w:rsid w:val="00576321"/>
    <w:rsid w:val="005765BB"/>
    <w:rsid w:val="00576BC2"/>
    <w:rsid w:val="00577A45"/>
    <w:rsid w:val="0058017C"/>
    <w:rsid w:val="0058067B"/>
    <w:rsid w:val="005807EC"/>
    <w:rsid w:val="0058138C"/>
    <w:rsid w:val="00582C9E"/>
    <w:rsid w:val="00582F8A"/>
    <w:rsid w:val="005837A4"/>
    <w:rsid w:val="00583A3E"/>
    <w:rsid w:val="00583F33"/>
    <w:rsid w:val="00584F2F"/>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97E52"/>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711"/>
    <w:rsid w:val="005B19AC"/>
    <w:rsid w:val="005B20D9"/>
    <w:rsid w:val="005B258E"/>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29D"/>
    <w:rsid w:val="005C3F57"/>
    <w:rsid w:val="005C44E1"/>
    <w:rsid w:val="005C4A3C"/>
    <w:rsid w:val="005C4A6B"/>
    <w:rsid w:val="005C54E6"/>
    <w:rsid w:val="005C5EC1"/>
    <w:rsid w:val="005C5ECE"/>
    <w:rsid w:val="005C6351"/>
    <w:rsid w:val="005C68DC"/>
    <w:rsid w:val="005C6DC3"/>
    <w:rsid w:val="005C6E13"/>
    <w:rsid w:val="005C73FB"/>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E09"/>
    <w:rsid w:val="005E5019"/>
    <w:rsid w:val="005E59DB"/>
    <w:rsid w:val="005E6380"/>
    <w:rsid w:val="005E6680"/>
    <w:rsid w:val="005E6882"/>
    <w:rsid w:val="005E734E"/>
    <w:rsid w:val="005E7AFE"/>
    <w:rsid w:val="005F0CC5"/>
    <w:rsid w:val="005F1F32"/>
    <w:rsid w:val="005F253A"/>
    <w:rsid w:val="005F2FB5"/>
    <w:rsid w:val="005F3A08"/>
    <w:rsid w:val="005F52F4"/>
    <w:rsid w:val="005F5340"/>
    <w:rsid w:val="005F5A1A"/>
    <w:rsid w:val="0060010C"/>
    <w:rsid w:val="0060025D"/>
    <w:rsid w:val="006006D3"/>
    <w:rsid w:val="00600759"/>
    <w:rsid w:val="006024B2"/>
    <w:rsid w:val="00602905"/>
    <w:rsid w:val="00602AA9"/>
    <w:rsid w:val="0060330F"/>
    <w:rsid w:val="006035DC"/>
    <w:rsid w:val="0060363E"/>
    <w:rsid w:val="00604826"/>
    <w:rsid w:val="00604AA5"/>
    <w:rsid w:val="006055D7"/>
    <w:rsid w:val="00605FAF"/>
    <w:rsid w:val="006060C6"/>
    <w:rsid w:val="006060FC"/>
    <w:rsid w:val="006070A8"/>
    <w:rsid w:val="006074B6"/>
    <w:rsid w:val="00607BCF"/>
    <w:rsid w:val="00607BE1"/>
    <w:rsid w:val="00607F28"/>
    <w:rsid w:val="00611187"/>
    <w:rsid w:val="00611566"/>
    <w:rsid w:val="0061178E"/>
    <w:rsid w:val="006118BB"/>
    <w:rsid w:val="00611ECE"/>
    <w:rsid w:val="00612CE6"/>
    <w:rsid w:val="00612EDA"/>
    <w:rsid w:val="00612F3B"/>
    <w:rsid w:val="00612FB5"/>
    <w:rsid w:val="0061317F"/>
    <w:rsid w:val="00613EA6"/>
    <w:rsid w:val="00614018"/>
    <w:rsid w:val="00614828"/>
    <w:rsid w:val="00616AFF"/>
    <w:rsid w:val="00616DAA"/>
    <w:rsid w:val="0061737E"/>
    <w:rsid w:val="00617CD8"/>
    <w:rsid w:val="006207E7"/>
    <w:rsid w:val="006215AF"/>
    <w:rsid w:val="00621640"/>
    <w:rsid w:val="00621978"/>
    <w:rsid w:val="00621A75"/>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3B4B"/>
    <w:rsid w:val="00634A8A"/>
    <w:rsid w:val="00634EBF"/>
    <w:rsid w:val="00635926"/>
    <w:rsid w:val="00635B54"/>
    <w:rsid w:val="00635D8F"/>
    <w:rsid w:val="00635EF9"/>
    <w:rsid w:val="00636114"/>
    <w:rsid w:val="00636640"/>
    <w:rsid w:val="00637234"/>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CD"/>
    <w:rsid w:val="006548F4"/>
    <w:rsid w:val="00654B86"/>
    <w:rsid w:val="0065548E"/>
    <w:rsid w:val="00655652"/>
    <w:rsid w:val="00656910"/>
    <w:rsid w:val="006570BF"/>
    <w:rsid w:val="0066002C"/>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1303"/>
    <w:rsid w:val="0068175E"/>
    <w:rsid w:val="00681EE0"/>
    <w:rsid w:val="00682405"/>
    <w:rsid w:val="00682AAF"/>
    <w:rsid w:val="00682FE2"/>
    <w:rsid w:val="00684C51"/>
    <w:rsid w:val="00684DED"/>
    <w:rsid w:val="00684EA1"/>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4D4"/>
    <w:rsid w:val="0069563D"/>
    <w:rsid w:val="00696393"/>
    <w:rsid w:val="006963B6"/>
    <w:rsid w:val="00696418"/>
    <w:rsid w:val="00696A0C"/>
    <w:rsid w:val="00697346"/>
    <w:rsid w:val="00697CF2"/>
    <w:rsid w:val="006A0051"/>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8BF"/>
    <w:rsid w:val="006A6C4D"/>
    <w:rsid w:val="006A6EB7"/>
    <w:rsid w:val="006A741D"/>
    <w:rsid w:val="006A79AB"/>
    <w:rsid w:val="006B0789"/>
    <w:rsid w:val="006B1438"/>
    <w:rsid w:val="006B1A7C"/>
    <w:rsid w:val="006B21DB"/>
    <w:rsid w:val="006B2247"/>
    <w:rsid w:val="006B37E3"/>
    <w:rsid w:val="006B3E04"/>
    <w:rsid w:val="006B474B"/>
    <w:rsid w:val="006B47D9"/>
    <w:rsid w:val="006B5B90"/>
    <w:rsid w:val="006B5C5D"/>
    <w:rsid w:val="006B646C"/>
    <w:rsid w:val="006B6E53"/>
    <w:rsid w:val="006B7C5B"/>
    <w:rsid w:val="006B7D86"/>
    <w:rsid w:val="006C0A72"/>
    <w:rsid w:val="006C1094"/>
    <w:rsid w:val="006C176C"/>
    <w:rsid w:val="006C198B"/>
    <w:rsid w:val="006C1D49"/>
    <w:rsid w:val="006C2C59"/>
    <w:rsid w:val="006C4396"/>
    <w:rsid w:val="006C4466"/>
    <w:rsid w:val="006C5141"/>
    <w:rsid w:val="006C53F5"/>
    <w:rsid w:val="006C5F4C"/>
    <w:rsid w:val="006C66D8"/>
    <w:rsid w:val="006C6E8C"/>
    <w:rsid w:val="006C725E"/>
    <w:rsid w:val="006C77D3"/>
    <w:rsid w:val="006C78EF"/>
    <w:rsid w:val="006C7C10"/>
    <w:rsid w:val="006C7DDC"/>
    <w:rsid w:val="006D01F6"/>
    <w:rsid w:val="006D06D2"/>
    <w:rsid w:val="006D08D9"/>
    <w:rsid w:val="006D0C49"/>
    <w:rsid w:val="006D0F06"/>
    <w:rsid w:val="006D17C9"/>
    <w:rsid w:val="006D1AF0"/>
    <w:rsid w:val="006D1E24"/>
    <w:rsid w:val="006D2571"/>
    <w:rsid w:val="006D26D3"/>
    <w:rsid w:val="006D2919"/>
    <w:rsid w:val="006D2F76"/>
    <w:rsid w:val="006D3C88"/>
    <w:rsid w:val="006D4A3A"/>
    <w:rsid w:val="006D541B"/>
    <w:rsid w:val="006E021A"/>
    <w:rsid w:val="006E06D2"/>
    <w:rsid w:val="006E0D3F"/>
    <w:rsid w:val="006E0E1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0730"/>
    <w:rsid w:val="006F273B"/>
    <w:rsid w:val="006F4604"/>
    <w:rsid w:val="006F4DE5"/>
    <w:rsid w:val="006F5823"/>
    <w:rsid w:val="006F6A2C"/>
    <w:rsid w:val="006F7EAF"/>
    <w:rsid w:val="0070067E"/>
    <w:rsid w:val="0070191C"/>
    <w:rsid w:val="007028EE"/>
    <w:rsid w:val="00702A7D"/>
    <w:rsid w:val="00702B3F"/>
    <w:rsid w:val="0070321A"/>
    <w:rsid w:val="00703942"/>
    <w:rsid w:val="007045E2"/>
    <w:rsid w:val="007048B7"/>
    <w:rsid w:val="00704A8B"/>
    <w:rsid w:val="00704EE1"/>
    <w:rsid w:val="007059F9"/>
    <w:rsid w:val="00705ACA"/>
    <w:rsid w:val="007061BD"/>
    <w:rsid w:val="007062A8"/>
    <w:rsid w:val="00706537"/>
    <w:rsid w:val="00707134"/>
    <w:rsid w:val="00710201"/>
    <w:rsid w:val="007104E0"/>
    <w:rsid w:val="007110CC"/>
    <w:rsid w:val="00711212"/>
    <w:rsid w:val="00711C88"/>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8C5"/>
    <w:rsid w:val="007279B2"/>
    <w:rsid w:val="0073063A"/>
    <w:rsid w:val="0073070F"/>
    <w:rsid w:val="00730C05"/>
    <w:rsid w:val="0073155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4D4"/>
    <w:rsid w:val="007408E4"/>
    <w:rsid w:val="00741FC9"/>
    <w:rsid w:val="007426BB"/>
    <w:rsid w:val="007429A4"/>
    <w:rsid w:val="00744479"/>
    <w:rsid w:val="007448AB"/>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823"/>
    <w:rsid w:val="00754AA1"/>
    <w:rsid w:val="00756069"/>
    <w:rsid w:val="0075661E"/>
    <w:rsid w:val="00756F0E"/>
    <w:rsid w:val="007579C4"/>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4EAD"/>
    <w:rsid w:val="007A552D"/>
    <w:rsid w:val="007A6FA6"/>
    <w:rsid w:val="007A72A7"/>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0E3"/>
    <w:rsid w:val="007B3A53"/>
    <w:rsid w:val="007B3C9E"/>
    <w:rsid w:val="007B4C30"/>
    <w:rsid w:val="007B5809"/>
    <w:rsid w:val="007B5AF8"/>
    <w:rsid w:val="007B5ED2"/>
    <w:rsid w:val="007B6413"/>
    <w:rsid w:val="007B663D"/>
    <w:rsid w:val="007B6A10"/>
    <w:rsid w:val="007C095F"/>
    <w:rsid w:val="007C0F3C"/>
    <w:rsid w:val="007C0FA7"/>
    <w:rsid w:val="007C0FE2"/>
    <w:rsid w:val="007C1BE3"/>
    <w:rsid w:val="007C2587"/>
    <w:rsid w:val="007C28CF"/>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1F75"/>
    <w:rsid w:val="007D2806"/>
    <w:rsid w:val="007D2837"/>
    <w:rsid w:val="007D3F96"/>
    <w:rsid w:val="007D4423"/>
    <w:rsid w:val="007D455B"/>
    <w:rsid w:val="007D7740"/>
    <w:rsid w:val="007D7EFD"/>
    <w:rsid w:val="007E00B6"/>
    <w:rsid w:val="007E15EC"/>
    <w:rsid w:val="007E1C7A"/>
    <w:rsid w:val="007E2D5B"/>
    <w:rsid w:val="007E2DDD"/>
    <w:rsid w:val="007E313D"/>
    <w:rsid w:val="007E359D"/>
    <w:rsid w:val="007E5023"/>
    <w:rsid w:val="007E53B9"/>
    <w:rsid w:val="007E5CF3"/>
    <w:rsid w:val="007E5FCF"/>
    <w:rsid w:val="007E6029"/>
    <w:rsid w:val="007E6288"/>
    <w:rsid w:val="007E6CBE"/>
    <w:rsid w:val="007E6FC8"/>
    <w:rsid w:val="007E75CD"/>
    <w:rsid w:val="007E7BCE"/>
    <w:rsid w:val="007E7D64"/>
    <w:rsid w:val="007F0077"/>
    <w:rsid w:val="007F0159"/>
    <w:rsid w:val="007F07F7"/>
    <w:rsid w:val="007F13D7"/>
    <w:rsid w:val="007F1E6A"/>
    <w:rsid w:val="007F1F41"/>
    <w:rsid w:val="007F1FE2"/>
    <w:rsid w:val="007F2534"/>
    <w:rsid w:val="007F295D"/>
    <w:rsid w:val="007F2FFC"/>
    <w:rsid w:val="007F3CB2"/>
    <w:rsid w:val="007F5163"/>
    <w:rsid w:val="007F56DF"/>
    <w:rsid w:val="007F5FD0"/>
    <w:rsid w:val="007F63C6"/>
    <w:rsid w:val="007F6D61"/>
    <w:rsid w:val="007F7825"/>
    <w:rsid w:val="00800AA6"/>
    <w:rsid w:val="00800C16"/>
    <w:rsid w:val="00800C19"/>
    <w:rsid w:val="008010F4"/>
    <w:rsid w:val="00801DC9"/>
    <w:rsid w:val="00802468"/>
    <w:rsid w:val="008028A4"/>
    <w:rsid w:val="00803244"/>
    <w:rsid w:val="008032AD"/>
    <w:rsid w:val="00803AAF"/>
    <w:rsid w:val="0080405F"/>
    <w:rsid w:val="008040CF"/>
    <w:rsid w:val="008040FC"/>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93A"/>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4E15"/>
    <w:rsid w:val="00845169"/>
    <w:rsid w:val="0084611C"/>
    <w:rsid w:val="00846905"/>
    <w:rsid w:val="00846EC5"/>
    <w:rsid w:val="0084752E"/>
    <w:rsid w:val="00847D23"/>
    <w:rsid w:val="00850373"/>
    <w:rsid w:val="00850A0E"/>
    <w:rsid w:val="0085203E"/>
    <w:rsid w:val="00852211"/>
    <w:rsid w:val="0085253F"/>
    <w:rsid w:val="00852AC5"/>
    <w:rsid w:val="00852F90"/>
    <w:rsid w:val="00853039"/>
    <w:rsid w:val="008532EA"/>
    <w:rsid w:val="008536A2"/>
    <w:rsid w:val="008546E0"/>
    <w:rsid w:val="0085488C"/>
    <w:rsid w:val="00854A82"/>
    <w:rsid w:val="00857496"/>
    <w:rsid w:val="008577EC"/>
    <w:rsid w:val="00857EF4"/>
    <w:rsid w:val="008601DB"/>
    <w:rsid w:val="00860A5C"/>
    <w:rsid w:val="00860C9B"/>
    <w:rsid w:val="00860E60"/>
    <w:rsid w:val="008611BC"/>
    <w:rsid w:val="008612AB"/>
    <w:rsid w:val="0086279A"/>
    <w:rsid w:val="00862D3D"/>
    <w:rsid w:val="00862EA3"/>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4933"/>
    <w:rsid w:val="008750E6"/>
    <w:rsid w:val="00875190"/>
    <w:rsid w:val="008751E5"/>
    <w:rsid w:val="008768CA"/>
    <w:rsid w:val="00876BEC"/>
    <w:rsid w:val="008770F6"/>
    <w:rsid w:val="00877D12"/>
    <w:rsid w:val="00877EF9"/>
    <w:rsid w:val="00880352"/>
    <w:rsid w:val="00880559"/>
    <w:rsid w:val="0088072B"/>
    <w:rsid w:val="0088075D"/>
    <w:rsid w:val="00880FCA"/>
    <w:rsid w:val="00881945"/>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6B50"/>
    <w:rsid w:val="00896D8E"/>
    <w:rsid w:val="008973CF"/>
    <w:rsid w:val="00897A46"/>
    <w:rsid w:val="00897E3D"/>
    <w:rsid w:val="008A022A"/>
    <w:rsid w:val="008A0B7C"/>
    <w:rsid w:val="008A0BB7"/>
    <w:rsid w:val="008A1476"/>
    <w:rsid w:val="008A15DB"/>
    <w:rsid w:val="008A2964"/>
    <w:rsid w:val="008A421E"/>
    <w:rsid w:val="008A4625"/>
    <w:rsid w:val="008A53B4"/>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1D3"/>
    <w:rsid w:val="008B5306"/>
    <w:rsid w:val="008B6247"/>
    <w:rsid w:val="008B668C"/>
    <w:rsid w:val="008B6CD6"/>
    <w:rsid w:val="008B6FDD"/>
    <w:rsid w:val="008B7313"/>
    <w:rsid w:val="008B7470"/>
    <w:rsid w:val="008C1D49"/>
    <w:rsid w:val="008C1ED3"/>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349F"/>
    <w:rsid w:val="008D37B5"/>
    <w:rsid w:val="008D4593"/>
    <w:rsid w:val="008D46D9"/>
    <w:rsid w:val="008D4E71"/>
    <w:rsid w:val="008D4EAB"/>
    <w:rsid w:val="008D61DA"/>
    <w:rsid w:val="008D648D"/>
    <w:rsid w:val="008D6F33"/>
    <w:rsid w:val="008D7290"/>
    <w:rsid w:val="008D799D"/>
    <w:rsid w:val="008D79C5"/>
    <w:rsid w:val="008D7B30"/>
    <w:rsid w:val="008D7FB2"/>
    <w:rsid w:val="008E33F2"/>
    <w:rsid w:val="008E3549"/>
    <w:rsid w:val="008E35AA"/>
    <w:rsid w:val="008E35AB"/>
    <w:rsid w:val="008E40B5"/>
    <w:rsid w:val="008E45D5"/>
    <w:rsid w:val="008E505E"/>
    <w:rsid w:val="008E5536"/>
    <w:rsid w:val="008E59B7"/>
    <w:rsid w:val="008E5BE5"/>
    <w:rsid w:val="008E5EBB"/>
    <w:rsid w:val="008E6544"/>
    <w:rsid w:val="008E67CE"/>
    <w:rsid w:val="008E67E6"/>
    <w:rsid w:val="008E6BA8"/>
    <w:rsid w:val="008E6D24"/>
    <w:rsid w:val="008E6E93"/>
    <w:rsid w:val="008E764A"/>
    <w:rsid w:val="008E79FD"/>
    <w:rsid w:val="008E7E1D"/>
    <w:rsid w:val="008F0504"/>
    <w:rsid w:val="008F08E9"/>
    <w:rsid w:val="008F0B07"/>
    <w:rsid w:val="008F1466"/>
    <w:rsid w:val="008F17DA"/>
    <w:rsid w:val="008F236F"/>
    <w:rsid w:val="008F3196"/>
    <w:rsid w:val="008F31DF"/>
    <w:rsid w:val="008F396F"/>
    <w:rsid w:val="008F47C0"/>
    <w:rsid w:val="008F50A7"/>
    <w:rsid w:val="008F521A"/>
    <w:rsid w:val="008F556D"/>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15C"/>
    <w:rsid w:val="009034B2"/>
    <w:rsid w:val="00904138"/>
    <w:rsid w:val="0090466A"/>
    <w:rsid w:val="00905180"/>
    <w:rsid w:val="009052E1"/>
    <w:rsid w:val="00905BC2"/>
    <w:rsid w:val="00906CDB"/>
    <w:rsid w:val="00906F2E"/>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370"/>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26E"/>
    <w:rsid w:val="009359C3"/>
    <w:rsid w:val="00936003"/>
    <w:rsid w:val="00936071"/>
    <w:rsid w:val="00936851"/>
    <w:rsid w:val="00937559"/>
    <w:rsid w:val="00937E3E"/>
    <w:rsid w:val="00940212"/>
    <w:rsid w:val="009405AE"/>
    <w:rsid w:val="00940799"/>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8F5"/>
    <w:rsid w:val="00952C64"/>
    <w:rsid w:val="0095308C"/>
    <w:rsid w:val="009530BE"/>
    <w:rsid w:val="00953AEC"/>
    <w:rsid w:val="00953E71"/>
    <w:rsid w:val="00955C83"/>
    <w:rsid w:val="009563A7"/>
    <w:rsid w:val="00956612"/>
    <w:rsid w:val="0096013B"/>
    <w:rsid w:val="00960B57"/>
    <w:rsid w:val="00961B32"/>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DB3"/>
    <w:rsid w:val="00971930"/>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0EF6"/>
    <w:rsid w:val="00992B88"/>
    <w:rsid w:val="00992E7F"/>
    <w:rsid w:val="00993BDC"/>
    <w:rsid w:val="009948E7"/>
    <w:rsid w:val="00994995"/>
    <w:rsid w:val="00995DD9"/>
    <w:rsid w:val="00996610"/>
    <w:rsid w:val="0099763A"/>
    <w:rsid w:val="00997E17"/>
    <w:rsid w:val="009A039A"/>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2C39"/>
    <w:rsid w:val="009B32EF"/>
    <w:rsid w:val="009B3712"/>
    <w:rsid w:val="009B390B"/>
    <w:rsid w:val="009B4122"/>
    <w:rsid w:val="009B4BB4"/>
    <w:rsid w:val="009B4D14"/>
    <w:rsid w:val="009B4FC9"/>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09B"/>
    <w:rsid w:val="009C6479"/>
    <w:rsid w:val="009C6BBE"/>
    <w:rsid w:val="009C6EFF"/>
    <w:rsid w:val="009D14B9"/>
    <w:rsid w:val="009D1537"/>
    <w:rsid w:val="009D3B76"/>
    <w:rsid w:val="009D3D90"/>
    <w:rsid w:val="009D47C5"/>
    <w:rsid w:val="009D54A9"/>
    <w:rsid w:val="009D5B19"/>
    <w:rsid w:val="009D74A6"/>
    <w:rsid w:val="009E0EE7"/>
    <w:rsid w:val="009E15D8"/>
    <w:rsid w:val="009E2036"/>
    <w:rsid w:val="009E211E"/>
    <w:rsid w:val="009E2A75"/>
    <w:rsid w:val="009E455A"/>
    <w:rsid w:val="009E50F1"/>
    <w:rsid w:val="009E59A3"/>
    <w:rsid w:val="009E5D0C"/>
    <w:rsid w:val="009E61F5"/>
    <w:rsid w:val="009E643C"/>
    <w:rsid w:val="009E6D7F"/>
    <w:rsid w:val="009E77BD"/>
    <w:rsid w:val="009E7B30"/>
    <w:rsid w:val="009E7BBC"/>
    <w:rsid w:val="009F0504"/>
    <w:rsid w:val="009F0C1D"/>
    <w:rsid w:val="009F11B9"/>
    <w:rsid w:val="009F11FA"/>
    <w:rsid w:val="009F26B6"/>
    <w:rsid w:val="009F28B3"/>
    <w:rsid w:val="009F2E9B"/>
    <w:rsid w:val="009F3AA0"/>
    <w:rsid w:val="009F3B7E"/>
    <w:rsid w:val="009F65DA"/>
    <w:rsid w:val="009F6D95"/>
    <w:rsid w:val="009F772A"/>
    <w:rsid w:val="009F776A"/>
    <w:rsid w:val="009F7D40"/>
    <w:rsid w:val="009F7E18"/>
    <w:rsid w:val="00A00145"/>
    <w:rsid w:val="00A00542"/>
    <w:rsid w:val="00A00A84"/>
    <w:rsid w:val="00A00A94"/>
    <w:rsid w:val="00A02103"/>
    <w:rsid w:val="00A0269F"/>
    <w:rsid w:val="00A02E8F"/>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949"/>
    <w:rsid w:val="00A1602E"/>
    <w:rsid w:val="00A16716"/>
    <w:rsid w:val="00A1724F"/>
    <w:rsid w:val="00A1739F"/>
    <w:rsid w:val="00A17556"/>
    <w:rsid w:val="00A175C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2D1"/>
    <w:rsid w:val="00A30D77"/>
    <w:rsid w:val="00A3173A"/>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39B"/>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2E5"/>
    <w:rsid w:val="00A560F0"/>
    <w:rsid w:val="00A563D6"/>
    <w:rsid w:val="00A56D65"/>
    <w:rsid w:val="00A56D8B"/>
    <w:rsid w:val="00A579FD"/>
    <w:rsid w:val="00A57A08"/>
    <w:rsid w:val="00A6283C"/>
    <w:rsid w:val="00A6292E"/>
    <w:rsid w:val="00A640C7"/>
    <w:rsid w:val="00A644C1"/>
    <w:rsid w:val="00A65146"/>
    <w:rsid w:val="00A65B53"/>
    <w:rsid w:val="00A66691"/>
    <w:rsid w:val="00A70AEA"/>
    <w:rsid w:val="00A70EFF"/>
    <w:rsid w:val="00A7152A"/>
    <w:rsid w:val="00A71D48"/>
    <w:rsid w:val="00A72A47"/>
    <w:rsid w:val="00A72DEE"/>
    <w:rsid w:val="00A733AE"/>
    <w:rsid w:val="00A74903"/>
    <w:rsid w:val="00A74FA3"/>
    <w:rsid w:val="00A75007"/>
    <w:rsid w:val="00A76A64"/>
    <w:rsid w:val="00A76D16"/>
    <w:rsid w:val="00A7714B"/>
    <w:rsid w:val="00A77630"/>
    <w:rsid w:val="00A813AB"/>
    <w:rsid w:val="00A815B5"/>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3CC6"/>
    <w:rsid w:val="00A949B6"/>
    <w:rsid w:val="00A954D1"/>
    <w:rsid w:val="00A959AD"/>
    <w:rsid w:val="00A95C2C"/>
    <w:rsid w:val="00A95E8D"/>
    <w:rsid w:val="00A9671C"/>
    <w:rsid w:val="00A96A50"/>
    <w:rsid w:val="00A96B5F"/>
    <w:rsid w:val="00A97492"/>
    <w:rsid w:val="00AA06BD"/>
    <w:rsid w:val="00AA1553"/>
    <w:rsid w:val="00AA1CA0"/>
    <w:rsid w:val="00AA3382"/>
    <w:rsid w:val="00AA381F"/>
    <w:rsid w:val="00AA3BAB"/>
    <w:rsid w:val="00AA3CC7"/>
    <w:rsid w:val="00AA427E"/>
    <w:rsid w:val="00AA494E"/>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911"/>
    <w:rsid w:val="00AE1D46"/>
    <w:rsid w:val="00AE3A83"/>
    <w:rsid w:val="00AE3B82"/>
    <w:rsid w:val="00AE4129"/>
    <w:rsid w:val="00AE420A"/>
    <w:rsid w:val="00AE5EBC"/>
    <w:rsid w:val="00AE7305"/>
    <w:rsid w:val="00AE740A"/>
    <w:rsid w:val="00AE792C"/>
    <w:rsid w:val="00AF1310"/>
    <w:rsid w:val="00AF1464"/>
    <w:rsid w:val="00AF18C2"/>
    <w:rsid w:val="00AF2974"/>
    <w:rsid w:val="00AF2A9E"/>
    <w:rsid w:val="00AF323A"/>
    <w:rsid w:val="00AF371A"/>
    <w:rsid w:val="00AF3D83"/>
    <w:rsid w:val="00AF57E3"/>
    <w:rsid w:val="00AF5EA4"/>
    <w:rsid w:val="00AF647C"/>
    <w:rsid w:val="00AF671F"/>
    <w:rsid w:val="00AF7161"/>
    <w:rsid w:val="00AF71E6"/>
    <w:rsid w:val="00AF7772"/>
    <w:rsid w:val="00AF7AC2"/>
    <w:rsid w:val="00B01228"/>
    <w:rsid w:val="00B014E4"/>
    <w:rsid w:val="00B01689"/>
    <w:rsid w:val="00B01C99"/>
    <w:rsid w:val="00B025AB"/>
    <w:rsid w:val="00B03300"/>
    <w:rsid w:val="00B0420E"/>
    <w:rsid w:val="00B0449D"/>
    <w:rsid w:val="00B04853"/>
    <w:rsid w:val="00B050FF"/>
    <w:rsid w:val="00B05962"/>
    <w:rsid w:val="00B061C4"/>
    <w:rsid w:val="00B068EB"/>
    <w:rsid w:val="00B06924"/>
    <w:rsid w:val="00B069C6"/>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5D85"/>
    <w:rsid w:val="00B1650F"/>
    <w:rsid w:val="00B168A1"/>
    <w:rsid w:val="00B171E4"/>
    <w:rsid w:val="00B1720B"/>
    <w:rsid w:val="00B17242"/>
    <w:rsid w:val="00B174CC"/>
    <w:rsid w:val="00B17CD6"/>
    <w:rsid w:val="00B227BD"/>
    <w:rsid w:val="00B22A44"/>
    <w:rsid w:val="00B22F5B"/>
    <w:rsid w:val="00B23BCB"/>
    <w:rsid w:val="00B23E5F"/>
    <w:rsid w:val="00B252D2"/>
    <w:rsid w:val="00B254EB"/>
    <w:rsid w:val="00B2557B"/>
    <w:rsid w:val="00B2642D"/>
    <w:rsid w:val="00B268BB"/>
    <w:rsid w:val="00B26AC0"/>
    <w:rsid w:val="00B27303"/>
    <w:rsid w:val="00B27849"/>
    <w:rsid w:val="00B2791E"/>
    <w:rsid w:val="00B27A55"/>
    <w:rsid w:val="00B27DD8"/>
    <w:rsid w:val="00B30050"/>
    <w:rsid w:val="00B30D26"/>
    <w:rsid w:val="00B3111F"/>
    <w:rsid w:val="00B318A4"/>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B4"/>
    <w:rsid w:val="00B46AF6"/>
    <w:rsid w:val="00B46BD9"/>
    <w:rsid w:val="00B4721B"/>
    <w:rsid w:val="00B476A4"/>
    <w:rsid w:val="00B47884"/>
    <w:rsid w:val="00B47FD1"/>
    <w:rsid w:val="00B50105"/>
    <w:rsid w:val="00B51623"/>
    <w:rsid w:val="00B516BB"/>
    <w:rsid w:val="00B52309"/>
    <w:rsid w:val="00B5284F"/>
    <w:rsid w:val="00B52EAE"/>
    <w:rsid w:val="00B5384A"/>
    <w:rsid w:val="00B53D13"/>
    <w:rsid w:val="00B54193"/>
    <w:rsid w:val="00B54239"/>
    <w:rsid w:val="00B5444A"/>
    <w:rsid w:val="00B54D5B"/>
    <w:rsid w:val="00B55236"/>
    <w:rsid w:val="00B60289"/>
    <w:rsid w:val="00B614CC"/>
    <w:rsid w:val="00B6195D"/>
    <w:rsid w:val="00B61E3A"/>
    <w:rsid w:val="00B624C7"/>
    <w:rsid w:val="00B628F2"/>
    <w:rsid w:val="00B6384E"/>
    <w:rsid w:val="00B64260"/>
    <w:rsid w:val="00B64724"/>
    <w:rsid w:val="00B64B76"/>
    <w:rsid w:val="00B67809"/>
    <w:rsid w:val="00B67FC3"/>
    <w:rsid w:val="00B716E8"/>
    <w:rsid w:val="00B735BA"/>
    <w:rsid w:val="00B735ED"/>
    <w:rsid w:val="00B75926"/>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059"/>
    <w:rsid w:val="00BA31EC"/>
    <w:rsid w:val="00BA32E3"/>
    <w:rsid w:val="00BA3B9D"/>
    <w:rsid w:val="00BA4E42"/>
    <w:rsid w:val="00BA567D"/>
    <w:rsid w:val="00BA569A"/>
    <w:rsid w:val="00BA5938"/>
    <w:rsid w:val="00BA7487"/>
    <w:rsid w:val="00BA792F"/>
    <w:rsid w:val="00BA7DCF"/>
    <w:rsid w:val="00BB07D0"/>
    <w:rsid w:val="00BB0DE7"/>
    <w:rsid w:val="00BB171F"/>
    <w:rsid w:val="00BB1C2D"/>
    <w:rsid w:val="00BB21DD"/>
    <w:rsid w:val="00BB2757"/>
    <w:rsid w:val="00BB3310"/>
    <w:rsid w:val="00BB33C4"/>
    <w:rsid w:val="00BB4A4B"/>
    <w:rsid w:val="00BB51D8"/>
    <w:rsid w:val="00BB6F79"/>
    <w:rsid w:val="00BB70B9"/>
    <w:rsid w:val="00BB759C"/>
    <w:rsid w:val="00BB78F0"/>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3A5F"/>
    <w:rsid w:val="00BD425A"/>
    <w:rsid w:val="00BD4397"/>
    <w:rsid w:val="00BD4CCE"/>
    <w:rsid w:val="00BD527B"/>
    <w:rsid w:val="00BD5493"/>
    <w:rsid w:val="00BD55F0"/>
    <w:rsid w:val="00BD58FF"/>
    <w:rsid w:val="00BD64A6"/>
    <w:rsid w:val="00BD666E"/>
    <w:rsid w:val="00BD7430"/>
    <w:rsid w:val="00BD751B"/>
    <w:rsid w:val="00BD7D5B"/>
    <w:rsid w:val="00BE0350"/>
    <w:rsid w:val="00BE0FEB"/>
    <w:rsid w:val="00BE1C84"/>
    <w:rsid w:val="00BE1CB9"/>
    <w:rsid w:val="00BE2546"/>
    <w:rsid w:val="00BE2BE8"/>
    <w:rsid w:val="00BE313C"/>
    <w:rsid w:val="00BE4A60"/>
    <w:rsid w:val="00BE4CF0"/>
    <w:rsid w:val="00BE4E00"/>
    <w:rsid w:val="00BE5894"/>
    <w:rsid w:val="00BE58E5"/>
    <w:rsid w:val="00BE6200"/>
    <w:rsid w:val="00BE636A"/>
    <w:rsid w:val="00BE6A65"/>
    <w:rsid w:val="00BE76C0"/>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A07"/>
    <w:rsid w:val="00C03A64"/>
    <w:rsid w:val="00C04F0D"/>
    <w:rsid w:val="00C0531E"/>
    <w:rsid w:val="00C053B4"/>
    <w:rsid w:val="00C0614B"/>
    <w:rsid w:val="00C064DE"/>
    <w:rsid w:val="00C076B1"/>
    <w:rsid w:val="00C0771B"/>
    <w:rsid w:val="00C07D51"/>
    <w:rsid w:val="00C10815"/>
    <w:rsid w:val="00C12146"/>
    <w:rsid w:val="00C12327"/>
    <w:rsid w:val="00C1276E"/>
    <w:rsid w:val="00C12B25"/>
    <w:rsid w:val="00C12B51"/>
    <w:rsid w:val="00C13105"/>
    <w:rsid w:val="00C13314"/>
    <w:rsid w:val="00C13532"/>
    <w:rsid w:val="00C13A04"/>
    <w:rsid w:val="00C13F09"/>
    <w:rsid w:val="00C164F2"/>
    <w:rsid w:val="00C16D2D"/>
    <w:rsid w:val="00C173E0"/>
    <w:rsid w:val="00C1761A"/>
    <w:rsid w:val="00C17935"/>
    <w:rsid w:val="00C21297"/>
    <w:rsid w:val="00C21B93"/>
    <w:rsid w:val="00C23A93"/>
    <w:rsid w:val="00C24650"/>
    <w:rsid w:val="00C25160"/>
    <w:rsid w:val="00C25583"/>
    <w:rsid w:val="00C2584A"/>
    <w:rsid w:val="00C261EE"/>
    <w:rsid w:val="00C276E9"/>
    <w:rsid w:val="00C27992"/>
    <w:rsid w:val="00C30CAF"/>
    <w:rsid w:val="00C3101C"/>
    <w:rsid w:val="00C316E9"/>
    <w:rsid w:val="00C31A06"/>
    <w:rsid w:val="00C31B61"/>
    <w:rsid w:val="00C326FE"/>
    <w:rsid w:val="00C32B57"/>
    <w:rsid w:val="00C32DF5"/>
    <w:rsid w:val="00C33041"/>
    <w:rsid w:val="00C33079"/>
    <w:rsid w:val="00C34103"/>
    <w:rsid w:val="00C34272"/>
    <w:rsid w:val="00C347BA"/>
    <w:rsid w:val="00C34E16"/>
    <w:rsid w:val="00C34EFD"/>
    <w:rsid w:val="00C35475"/>
    <w:rsid w:val="00C3564A"/>
    <w:rsid w:val="00C36E7F"/>
    <w:rsid w:val="00C36F6D"/>
    <w:rsid w:val="00C375C6"/>
    <w:rsid w:val="00C377E7"/>
    <w:rsid w:val="00C379A0"/>
    <w:rsid w:val="00C37B4F"/>
    <w:rsid w:val="00C4054A"/>
    <w:rsid w:val="00C40630"/>
    <w:rsid w:val="00C41CF1"/>
    <w:rsid w:val="00C42D1C"/>
    <w:rsid w:val="00C42DC8"/>
    <w:rsid w:val="00C42F8E"/>
    <w:rsid w:val="00C43124"/>
    <w:rsid w:val="00C437A5"/>
    <w:rsid w:val="00C44001"/>
    <w:rsid w:val="00C443BB"/>
    <w:rsid w:val="00C44E98"/>
    <w:rsid w:val="00C47496"/>
    <w:rsid w:val="00C47C47"/>
    <w:rsid w:val="00C47DE9"/>
    <w:rsid w:val="00C507A2"/>
    <w:rsid w:val="00C50BB4"/>
    <w:rsid w:val="00C50C9F"/>
    <w:rsid w:val="00C50FAA"/>
    <w:rsid w:val="00C51775"/>
    <w:rsid w:val="00C51B16"/>
    <w:rsid w:val="00C53ED0"/>
    <w:rsid w:val="00C55F66"/>
    <w:rsid w:val="00C56412"/>
    <w:rsid w:val="00C56BDB"/>
    <w:rsid w:val="00C56DE4"/>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035B"/>
    <w:rsid w:val="00C71277"/>
    <w:rsid w:val="00C7158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12B"/>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B79"/>
    <w:rsid w:val="00C85F5D"/>
    <w:rsid w:val="00C861DA"/>
    <w:rsid w:val="00C868B9"/>
    <w:rsid w:val="00C86904"/>
    <w:rsid w:val="00C875BA"/>
    <w:rsid w:val="00C87A3D"/>
    <w:rsid w:val="00C905CB"/>
    <w:rsid w:val="00C9068C"/>
    <w:rsid w:val="00C90850"/>
    <w:rsid w:val="00C90F90"/>
    <w:rsid w:val="00C91099"/>
    <w:rsid w:val="00C914BF"/>
    <w:rsid w:val="00C91C3A"/>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ED6"/>
    <w:rsid w:val="00CA0EB8"/>
    <w:rsid w:val="00CA1C75"/>
    <w:rsid w:val="00CA24B7"/>
    <w:rsid w:val="00CA332F"/>
    <w:rsid w:val="00CA36C6"/>
    <w:rsid w:val="00CA38C8"/>
    <w:rsid w:val="00CA3D0C"/>
    <w:rsid w:val="00CA46A9"/>
    <w:rsid w:val="00CA497D"/>
    <w:rsid w:val="00CA5416"/>
    <w:rsid w:val="00CA5F20"/>
    <w:rsid w:val="00CA60BD"/>
    <w:rsid w:val="00CA654B"/>
    <w:rsid w:val="00CA65D1"/>
    <w:rsid w:val="00CA6808"/>
    <w:rsid w:val="00CA6D62"/>
    <w:rsid w:val="00CA6E56"/>
    <w:rsid w:val="00CA7EC8"/>
    <w:rsid w:val="00CB03CB"/>
    <w:rsid w:val="00CB06FA"/>
    <w:rsid w:val="00CB30D0"/>
    <w:rsid w:val="00CB3CF0"/>
    <w:rsid w:val="00CB4248"/>
    <w:rsid w:val="00CB4597"/>
    <w:rsid w:val="00CB4DBC"/>
    <w:rsid w:val="00CB524C"/>
    <w:rsid w:val="00CB5741"/>
    <w:rsid w:val="00CB58D6"/>
    <w:rsid w:val="00CB5B5F"/>
    <w:rsid w:val="00CB5EE9"/>
    <w:rsid w:val="00CB6608"/>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825"/>
    <w:rsid w:val="00CC7A15"/>
    <w:rsid w:val="00CC7DA0"/>
    <w:rsid w:val="00CD00BF"/>
    <w:rsid w:val="00CD04AE"/>
    <w:rsid w:val="00CD13FD"/>
    <w:rsid w:val="00CD3BAC"/>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5023"/>
    <w:rsid w:val="00CE686D"/>
    <w:rsid w:val="00CE695F"/>
    <w:rsid w:val="00CE6979"/>
    <w:rsid w:val="00CE6B38"/>
    <w:rsid w:val="00CE6CA2"/>
    <w:rsid w:val="00CE77B7"/>
    <w:rsid w:val="00CF04A8"/>
    <w:rsid w:val="00CF07FE"/>
    <w:rsid w:val="00CF167D"/>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EEE"/>
    <w:rsid w:val="00D00EF8"/>
    <w:rsid w:val="00D00F68"/>
    <w:rsid w:val="00D01157"/>
    <w:rsid w:val="00D01274"/>
    <w:rsid w:val="00D02238"/>
    <w:rsid w:val="00D0268C"/>
    <w:rsid w:val="00D033D0"/>
    <w:rsid w:val="00D039D4"/>
    <w:rsid w:val="00D03ED4"/>
    <w:rsid w:val="00D0480C"/>
    <w:rsid w:val="00D05194"/>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45"/>
    <w:rsid w:val="00D217E5"/>
    <w:rsid w:val="00D217FB"/>
    <w:rsid w:val="00D22870"/>
    <w:rsid w:val="00D2350C"/>
    <w:rsid w:val="00D23811"/>
    <w:rsid w:val="00D24587"/>
    <w:rsid w:val="00D24A1C"/>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115"/>
    <w:rsid w:val="00D372D5"/>
    <w:rsid w:val="00D37653"/>
    <w:rsid w:val="00D3765C"/>
    <w:rsid w:val="00D3792D"/>
    <w:rsid w:val="00D40334"/>
    <w:rsid w:val="00D42205"/>
    <w:rsid w:val="00D423FB"/>
    <w:rsid w:val="00D42A93"/>
    <w:rsid w:val="00D42B24"/>
    <w:rsid w:val="00D43033"/>
    <w:rsid w:val="00D43EE3"/>
    <w:rsid w:val="00D4401C"/>
    <w:rsid w:val="00D44552"/>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4F2"/>
    <w:rsid w:val="00D55E47"/>
    <w:rsid w:val="00D5607D"/>
    <w:rsid w:val="00D56F1B"/>
    <w:rsid w:val="00D57D09"/>
    <w:rsid w:val="00D60068"/>
    <w:rsid w:val="00D60AA6"/>
    <w:rsid w:val="00D61C6D"/>
    <w:rsid w:val="00D61E98"/>
    <w:rsid w:val="00D62E19"/>
    <w:rsid w:val="00D6403F"/>
    <w:rsid w:val="00D644E8"/>
    <w:rsid w:val="00D64587"/>
    <w:rsid w:val="00D645BB"/>
    <w:rsid w:val="00D64B65"/>
    <w:rsid w:val="00D64E78"/>
    <w:rsid w:val="00D653EC"/>
    <w:rsid w:val="00D65606"/>
    <w:rsid w:val="00D65ACA"/>
    <w:rsid w:val="00D6664C"/>
    <w:rsid w:val="00D6720E"/>
    <w:rsid w:val="00D67CB2"/>
    <w:rsid w:val="00D67CD1"/>
    <w:rsid w:val="00D700C2"/>
    <w:rsid w:val="00D70266"/>
    <w:rsid w:val="00D70C17"/>
    <w:rsid w:val="00D71217"/>
    <w:rsid w:val="00D713FF"/>
    <w:rsid w:val="00D719E1"/>
    <w:rsid w:val="00D71DE2"/>
    <w:rsid w:val="00D71F9B"/>
    <w:rsid w:val="00D71FA5"/>
    <w:rsid w:val="00D72FB7"/>
    <w:rsid w:val="00D738D1"/>
    <w:rsid w:val="00D738D6"/>
    <w:rsid w:val="00D73F92"/>
    <w:rsid w:val="00D742C8"/>
    <w:rsid w:val="00D74F7A"/>
    <w:rsid w:val="00D75013"/>
    <w:rsid w:val="00D75C28"/>
    <w:rsid w:val="00D765B9"/>
    <w:rsid w:val="00D76A5B"/>
    <w:rsid w:val="00D77282"/>
    <w:rsid w:val="00D7798D"/>
    <w:rsid w:val="00D77D13"/>
    <w:rsid w:val="00D77D3D"/>
    <w:rsid w:val="00D77F99"/>
    <w:rsid w:val="00D80210"/>
    <w:rsid w:val="00D80788"/>
    <w:rsid w:val="00D80795"/>
    <w:rsid w:val="00D80A1C"/>
    <w:rsid w:val="00D81173"/>
    <w:rsid w:val="00D81A0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4B4E"/>
    <w:rsid w:val="00DA5D90"/>
    <w:rsid w:val="00DA6A26"/>
    <w:rsid w:val="00DA731A"/>
    <w:rsid w:val="00DA7A03"/>
    <w:rsid w:val="00DA7F5D"/>
    <w:rsid w:val="00DB041B"/>
    <w:rsid w:val="00DB0543"/>
    <w:rsid w:val="00DB09D3"/>
    <w:rsid w:val="00DB0D6E"/>
    <w:rsid w:val="00DB0DB8"/>
    <w:rsid w:val="00DB1818"/>
    <w:rsid w:val="00DB1AAF"/>
    <w:rsid w:val="00DB1F3D"/>
    <w:rsid w:val="00DB213D"/>
    <w:rsid w:val="00DB3216"/>
    <w:rsid w:val="00DB3450"/>
    <w:rsid w:val="00DB3861"/>
    <w:rsid w:val="00DB4621"/>
    <w:rsid w:val="00DB4647"/>
    <w:rsid w:val="00DB4C6D"/>
    <w:rsid w:val="00DB5BEA"/>
    <w:rsid w:val="00DB5C73"/>
    <w:rsid w:val="00DB5E3D"/>
    <w:rsid w:val="00DB60F2"/>
    <w:rsid w:val="00DB6162"/>
    <w:rsid w:val="00DB61E9"/>
    <w:rsid w:val="00DB64BE"/>
    <w:rsid w:val="00DB785F"/>
    <w:rsid w:val="00DC0349"/>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5DF8"/>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922"/>
    <w:rsid w:val="00DF7EFE"/>
    <w:rsid w:val="00E0006C"/>
    <w:rsid w:val="00E00AB6"/>
    <w:rsid w:val="00E01716"/>
    <w:rsid w:val="00E039F8"/>
    <w:rsid w:val="00E03C30"/>
    <w:rsid w:val="00E0431F"/>
    <w:rsid w:val="00E045D3"/>
    <w:rsid w:val="00E0579B"/>
    <w:rsid w:val="00E05CE9"/>
    <w:rsid w:val="00E05DA9"/>
    <w:rsid w:val="00E05E63"/>
    <w:rsid w:val="00E066A2"/>
    <w:rsid w:val="00E075DC"/>
    <w:rsid w:val="00E07A32"/>
    <w:rsid w:val="00E1174B"/>
    <w:rsid w:val="00E12630"/>
    <w:rsid w:val="00E14667"/>
    <w:rsid w:val="00E15C2F"/>
    <w:rsid w:val="00E16139"/>
    <w:rsid w:val="00E165E1"/>
    <w:rsid w:val="00E16FDD"/>
    <w:rsid w:val="00E17741"/>
    <w:rsid w:val="00E17A66"/>
    <w:rsid w:val="00E17B12"/>
    <w:rsid w:val="00E21C13"/>
    <w:rsid w:val="00E24226"/>
    <w:rsid w:val="00E24433"/>
    <w:rsid w:val="00E24506"/>
    <w:rsid w:val="00E2457D"/>
    <w:rsid w:val="00E24FF8"/>
    <w:rsid w:val="00E255FF"/>
    <w:rsid w:val="00E2635C"/>
    <w:rsid w:val="00E26894"/>
    <w:rsid w:val="00E269F3"/>
    <w:rsid w:val="00E27B75"/>
    <w:rsid w:val="00E27B8C"/>
    <w:rsid w:val="00E3045C"/>
    <w:rsid w:val="00E3096F"/>
    <w:rsid w:val="00E31155"/>
    <w:rsid w:val="00E323A4"/>
    <w:rsid w:val="00E32F4B"/>
    <w:rsid w:val="00E33359"/>
    <w:rsid w:val="00E336F8"/>
    <w:rsid w:val="00E341B3"/>
    <w:rsid w:val="00E35340"/>
    <w:rsid w:val="00E357D5"/>
    <w:rsid w:val="00E35B7F"/>
    <w:rsid w:val="00E35E39"/>
    <w:rsid w:val="00E35F60"/>
    <w:rsid w:val="00E3670D"/>
    <w:rsid w:val="00E36E91"/>
    <w:rsid w:val="00E36F26"/>
    <w:rsid w:val="00E3713C"/>
    <w:rsid w:val="00E4036E"/>
    <w:rsid w:val="00E40433"/>
    <w:rsid w:val="00E41C1C"/>
    <w:rsid w:val="00E41EE1"/>
    <w:rsid w:val="00E4241E"/>
    <w:rsid w:val="00E42770"/>
    <w:rsid w:val="00E42FF6"/>
    <w:rsid w:val="00E44382"/>
    <w:rsid w:val="00E449B4"/>
    <w:rsid w:val="00E45C45"/>
    <w:rsid w:val="00E46F44"/>
    <w:rsid w:val="00E471CF"/>
    <w:rsid w:val="00E47950"/>
    <w:rsid w:val="00E47B23"/>
    <w:rsid w:val="00E5003D"/>
    <w:rsid w:val="00E509BC"/>
    <w:rsid w:val="00E50E2B"/>
    <w:rsid w:val="00E52443"/>
    <w:rsid w:val="00E52BDB"/>
    <w:rsid w:val="00E52BF4"/>
    <w:rsid w:val="00E5420B"/>
    <w:rsid w:val="00E55AFE"/>
    <w:rsid w:val="00E566E0"/>
    <w:rsid w:val="00E56EDD"/>
    <w:rsid w:val="00E5733D"/>
    <w:rsid w:val="00E5778A"/>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8A4"/>
    <w:rsid w:val="00E70245"/>
    <w:rsid w:val="00E70307"/>
    <w:rsid w:val="00E70D7B"/>
    <w:rsid w:val="00E733FF"/>
    <w:rsid w:val="00E73D7E"/>
    <w:rsid w:val="00E73FED"/>
    <w:rsid w:val="00E7448B"/>
    <w:rsid w:val="00E75918"/>
    <w:rsid w:val="00E760C6"/>
    <w:rsid w:val="00E76DFA"/>
    <w:rsid w:val="00E76F2A"/>
    <w:rsid w:val="00E775F9"/>
    <w:rsid w:val="00E77645"/>
    <w:rsid w:val="00E7775C"/>
    <w:rsid w:val="00E8015E"/>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035E"/>
    <w:rsid w:val="00EB1C50"/>
    <w:rsid w:val="00EB1DCA"/>
    <w:rsid w:val="00EB1E7E"/>
    <w:rsid w:val="00EB256B"/>
    <w:rsid w:val="00EB3070"/>
    <w:rsid w:val="00EB34A7"/>
    <w:rsid w:val="00EB36A5"/>
    <w:rsid w:val="00EB45C4"/>
    <w:rsid w:val="00EB52C0"/>
    <w:rsid w:val="00EB5BED"/>
    <w:rsid w:val="00EB5FE2"/>
    <w:rsid w:val="00EB685E"/>
    <w:rsid w:val="00EB7E97"/>
    <w:rsid w:val="00EC0332"/>
    <w:rsid w:val="00EC103C"/>
    <w:rsid w:val="00EC20E3"/>
    <w:rsid w:val="00EC2939"/>
    <w:rsid w:val="00EC2E4F"/>
    <w:rsid w:val="00EC3069"/>
    <w:rsid w:val="00EC348B"/>
    <w:rsid w:val="00EC3CF6"/>
    <w:rsid w:val="00EC421D"/>
    <w:rsid w:val="00EC4A25"/>
    <w:rsid w:val="00EC4C15"/>
    <w:rsid w:val="00EC5084"/>
    <w:rsid w:val="00EC5799"/>
    <w:rsid w:val="00EC6CBF"/>
    <w:rsid w:val="00EC7851"/>
    <w:rsid w:val="00EC7D9C"/>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1E79"/>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42C9"/>
    <w:rsid w:val="00EF469B"/>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2C4F"/>
    <w:rsid w:val="00F136C7"/>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34C4"/>
    <w:rsid w:val="00F33C38"/>
    <w:rsid w:val="00F3485D"/>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2F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279F"/>
    <w:rsid w:val="00F53119"/>
    <w:rsid w:val="00F532F2"/>
    <w:rsid w:val="00F536A8"/>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3ECC"/>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5F1B"/>
    <w:rsid w:val="00F86529"/>
    <w:rsid w:val="00F86DA6"/>
    <w:rsid w:val="00F86F9A"/>
    <w:rsid w:val="00F87D4C"/>
    <w:rsid w:val="00F9077B"/>
    <w:rsid w:val="00F907C0"/>
    <w:rsid w:val="00F90E71"/>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18"/>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295D"/>
    <w:rsid w:val="00FB36FA"/>
    <w:rsid w:val="00FB381B"/>
    <w:rsid w:val="00FB3C71"/>
    <w:rsid w:val="00FB3D36"/>
    <w:rsid w:val="00FB4546"/>
    <w:rsid w:val="00FB4B3E"/>
    <w:rsid w:val="00FB62DE"/>
    <w:rsid w:val="00FB7131"/>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0EB2"/>
    <w:rsid w:val="00FD10F7"/>
    <w:rsid w:val="00FD17B6"/>
    <w:rsid w:val="00FD18BA"/>
    <w:rsid w:val="00FD27A6"/>
    <w:rsid w:val="00FD28FD"/>
    <w:rsid w:val="00FD360B"/>
    <w:rsid w:val="00FD3859"/>
    <w:rsid w:val="00FD3AA4"/>
    <w:rsid w:val="00FD433E"/>
    <w:rsid w:val="00FD4598"/>
    <w:rsid w:val="00FD53BF"/>
    <w:rsid w:val="00FD66DA"/>
    <w:rsid w:val="00FD6899"/>
    <w:rsid w:val="00FD6E32"/>
    <w:rsid w:val="00FD6F92"/>
    <w:rsid w:val="00FD722D"/>
    <w:rsid w:val="00FD78D6"/>
    <w:rsid w:val="00FD7A1D"/>
    <w:rsid w:val="00FD7C27"/>
    <w:rsid w:val="00FE0F19"/>
    <w:rsid w:val="00FE0F2D"/>
    <w:rsid w:val="00FE11E0"/>
    <w:rsid w:val="00FE1EC9"/>
    <w:rsid w:val="00FE251B"/>
    <w:rsid w:val="00FE345F"/>
    <w:rsid w:val="00FE3DD3"/>
    <w:rsid w:val="00FE4E46"/>
    <w:rsid w:val="00FE5B2F"/>
    <w:rsid w:val="00FE5F63"/>
    <w:rsid w:val="00FE62CC"/>
    <w:rsid w:val="00FE707E"/>
    <w:rsid w:val="00FF1289"/>
    <w:rsid w:val="00FF1D75"/>
    <w:rsid w:val="00FF2A77"/>
    <w:rsid w:val="00FF2BEF"/>
    <w:rsid w:val="00FF2C4C"/>
    <w:rsid w:val="00FF3078"/>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3BA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character" w:customStyle="1" w:styleId="Heading4Char">
    <w:name w:val="Heading 4 Char"/>
    <w:link w:val="Heading4"/>
    <w:locked/>
    <w:rsid w:val="00107939"/>
    <w:rPr>
      <w:rFonts w:ascii="Arial" w:hAnsi="Arial"/>
      <w:sz w:val="24"/>
      <w:lang w:eastAsia="en-US"/>
    </w:rPr>
  </w:style>
  <w:style w:type="character" w:customStyle="1" w:styleId="B3Char2">
    <w:name w:val="B3 Char2"/>
    <w:rsid w:val="001079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60824541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6.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809</TotalTime>
  <Pages>3</Pages>
  <Words>1012</Words>
  <Characters>5772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6771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38</cp:revision>
  <dcterms:created xsi:type="dcterms:W3CDTF">2024-11-01T13:43:00Z</dcterms:created>
  <dcterms:modified xsi:type="dcterms:W3CDTF">2025-05-08T12:27:00Z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